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35E21" w:rsidRDefault="00410866">
      <w:pPr>
        <w:spacing w:after="0" w:line="240" w:lineRule="auto"/>
        <w:jc w:val="center"/>
      </w:pPr>
      <w:r>
        <w:rPr>
          <w:b/>
        </w:rPr>
        <w:t xml:space="preserve">Evolution, Classification &amp; Microorganisms </w:t>
      </w:r>
    </w:p>
    <w:p w:rsidR="00B35E21" w:rsidRDefault="00B35E21">
      <w:pPr>
        <w:spacing w:after="0" w:line="240" w:lineRule="auto"/>
        <w:jc w:val="center"/>
      </w:pPr>
    </w:p>
    <w:p w:rsidR="00B35E21" w:rsidRDefault="00410866">
      <w:pPr>
        <w:spacing w:after="0" w:line="240" w:lineRule="auto"/>
      </w:pPr>
      <w:r>
        <w:rPr>
          <w:b/>
          <w:sz w:val="20"/>
          <w:szCs w:val="20"/>
          <w:u w:val="single"/>
        </w:rPr>
        <w:t>Background Information</w:t>
      </w:r>
      <w:r>
        <w:rPr>
          <w:b/>
          <w:sz w:val="20"/>
          <w:szCs w:val="20"/>
        </w:rPr>
        <w:t>:</w:t>
      </w:r>
    </w:p>
    <w:p w:rsidR="00B35E21" w:rsidRDefault="00410866">
      <w:pPr>
        <w:spacing w:after="0" w:line="240" w:lineRule="auto"/>
      </w:pPr>
      <w:r>
        <w:rPr>
          <w:b/>
          <w:sz w:val="20"/>
          <w:szCs w:val="20"/>
        </w:rPr>
        <w:t>Theory</w:t>
      </w:r>
      <w:r>
        <w:rPr>
          <w:sz w:val="20"/>
          <w:szCs w:val="20"/>
        </w:rPr>
        <w:t xml:space="preserve">- a well-supported </w:t>
      </w:r>
      <w:r>
        <w:rPr>
          <w:sz w:val="20"/>
          <w:szCs w:val="20"/>
          <w:u w:val="single"/>
        </w:rPr>
        <w:t>testable</w:t>
      </w:r>
      <w:r>
        <w:rPr>
          <w:sz w:val="20"/>
          <w:szCs w:val="20"/>
        </w:rPr>
        <w:t xml:space="preserve"> explanation of phenomena that have occurred in the natural world</w:t>
      </w:r>
    </w:p>
    <w:p w:rsidR="00B35E21" w:rsidRDefault="00410866">
      <w:pPr>
        <w:spacing w:after="0" w:line="240" w:lineRule="auto"/>
      </w:pPr>
      <w:r>
        <w:rPr>
          <w:b/>
          <w:sz w:val="20"/>
          <w:szCs w:val="20"/>
        </w:rPr>
        <w:t>Evolution</w:t>
      </w:r>
      <w:r>
        <w:rPr>
          <w:sz w:val="20"/>
          <w:szCs w:val="20"/>
        </w:rPr>
        <w:t xml:space="preserve">- </w:t>
      </w:r>
      <w:r>
        <w:rPr>
          <w:sz w:val="20"/>
          <w:szCs w:val="20"/>
          <w:u w:val="single"/>
        </w:rPr>
        <w:t>change over time</w:t>
      </w:r>
      <w:r>
        <w:rPr>
          <w:sz w:val="20"/>
          <w:szCs w:val="20"/>
        </w:rPr>
        <w:t xml:space="preserve">; modern organisms have descended from ancient organisms.  </w:t>
      </w:r>
    </w:p>
    <w:p w:rsidR="00B35E21" w:rsidRDefault="00410866">
      <w:pPr>
        <w:spacing w:after="0" w:line="240" w:lineRule="auto"/>
      </w:pPr>
      <w:r>
        <w:rPr>
          <w:b/>
          <w:sz w:val="20"/>
          <w:szCs w:val="20"/>
          <w:u w:val="single"/>
        </w:rPr>
        <w:t>Darwin’s Theory of Evolution</w:t>
      </w:r>
      <w:r>
        <w:rPr>
          <w:b/>
          <w:sz w:val="20"/>
          <w:szCs w:val="20"/>
        </w:rPr>
        <w:t xml:space="preserve">: </w:t>
      </w:r>
      <w:r>
        <w:rPr>
          <w:sz w:val="20"/>
          <w:szCs w:val="20"/>
        </w:rPr>
        <w:t xml:space="preserve">An </w:t>
      </w:r>
      <w:r>
        <w:rPr>
          <w:sz w:val="20"/>
          <w:szCs w:val="20"/>
          <w:u w:val="single"/>
        </w:rPr>
        <w:t>adaptation</w:t>
      </w:r>
      <w:r>
        <w:rPr>
          <w:sz w:val="20"/>
          <w:szCs w:val="20"/>
        </w:rPr>
        <w:t xml:space="preserve"> is a trait that helps an organism be more suited to its environment</w:t>
      </w:r>
    </w:p>
    <w:p w:rsidR="00B35E21" w:rsidRDefault="00410866">
      <w:pPr>
        <w:spacing w:after="0" w:line="240" w:lineRule="auto"/>
      </w:pPr>
      <w:r>
        <w:rPr>
          <w:sz w:val="20"/>
          <w:szCs w:val="20"/>
        </w:rPr>
        <w:t xml:space="preserve">Darwin decided adaptations develop </w:t>
      </w:r>
      <w:r>
        <w:rPr>
          <w:sz w:val="20"/>
          <w:szCs w:val="20"/>
          <w:u w:val="single"/>
        </w:rPr>
        <w:t>over time</w:t>
      </w:r>
    </w:p>
    <w:p w:rsidR="00B35E21" w:rsidRDefault="00410866">
      <w:pPr>
        <w:spacing w:after="0" w:line="240" w:lineRule="auto"/>
      </w:pPr>
      <w:r>
        <w:rPr>
          <w:sz w:val="20"/>
          <w:szCs w:val="20"/>
          <w:u w:val="single"/>
        </w:rPr>
        <w:t>Natural selection</w:t>
      </w:r>
      <w:r>
        <w:rPr>
          <w:sz w:val="20"/>
          <w:szCs w:val="20"/>
        </w:rPr>
        <w:t xml:space="preserve">- organisms with traits well suited to their environment survive and reproduce at </w:t>
      </w:r>
      <w:r>
        <w:rPr>
          <w:sz w:val="20"/>
          <w:szCs w:val="20"/>
        </w:rPr>
        <w:t>a greater rate than less well-adapted organisms in the same environment</w:t>
      </w:r>
    </w:p>
    <w:p w:rsidR="00B35E21" w:rsidRDefault="00410866">
      <w:pPr>
        <w:spacing w:after="0" w:line="240" w:lineRule="auto"/>
      </w:pPr>
      <w:r>
        <w:rPr>
          <w:sz w:val="20"/>
          <w:szCs w:val="20"/>
        </w:rPr>
        <w:t xml:space="preserve">Long-term survival of any species of organisms is possible only </w:t>
      </w:r>
      <w:proofErr w:type="gramStart"/>
      <w:r>
        <w:rPr>
          <w:sz w:val="20"/>
          <w:szCs w:val="20"/>
        </w:rPr>
        <w:t>If</w:t>
      </w:r>
      <w:proofErr w:type="gramEnd"/>
      <w:r>
        <w:rPr>
          <w:sz w:val="20"/>
          <w:szCs w:val="20"/>
        </w:rPr>
        <w:t xml:space="preserve"> the organisms can reproduce successfully</w:t>
      </w:r>
    </w:p>
    <w:p w:rsidR="00B35E21" w:rsidRDefault="00410866">
      <w:pPr>
        <w:spacing w:after="0" w:line="240" w:lineRule="auto"/>
      </w:pPr>
      <w:r>
        <w:rPr>
          <w:sz w:val="20"/>
          <w:szCs w:val="20"/>
        </w:rPr>
        <w:t xml:space="preserve">Organisms </w:t>
      </w:r>
      <w:r>
        <w:rPr>
          <w:sz w:val="20"/>
          <w:szCs w:val="20"/>
          <w:u w:val="single"/>
        </w:rPr>
        <w:t>most fit</w:t>
      </w:r>
      <w:r>
        <w:rPr>
          <w:sz w:val="20"/>
          <w:szCs w:val="20"/>
        </w:rPr>
        <w:t xml:space="preserve"> to reproduce are selected by environment which results in</w:t>
      </w:r>
      <w:r>
        <w:rPr>
          <w:sz w:val="20"/>
          <w:szCs w:val="20"/>
        </w:rPr>
        <w:t xml:space="preserve"> adaptation of the population</w:t>
      </w:r>
    </w:p>
    <w:p w:rsidR="00B35E21" w:rsidRDefault="00410866">
      <w:pPr>
        <w:spacing w:after="0" w:line="240" w:lineRule="auto"/>
      </w:pPr>
      <w:r>
        <w:rPr>
          <w:sz w:val="20"/>
          <w:szCs w:val="20"/>
          <w:u w:val="single"/>
        </w:rPr>
        <w:t>Fitness</w:t>
      </w:r>
      <w:r>
        <w:rPr>
          <w:sz w:val="20"/>
          <w:szCs w:val="20"/>
        </w:rPr>
        <w:t>- ability of an individual to survive and reproduce in its environment</w:t>
      </w:r>
      <w:r>
        <w:rPr>
          <w:noProof/>
        </w:rPr>
        <w:drawing>
          <wp:anchor distT="0" distB="0" distL="114300" distR="114300" simplePos="0" relativeHeight="251658240" behindDoc="0" locked="0" layoutInCell="0" hidden="0" allowOverlap="1">
            <wp:simplePos x="0" y="0"/>
            <wp:positionH relativeFrom="margin">
              <wp:posOffset>4714240</wp:posOffset>
            </wp:positionH>
            <wp:positionV relativeFrom="paragraph">
              <wp:posOffset>45720</wp:posOffset>
            </wp:positionV>
            <wp:extent cx="2201545" cy="3048000"/>
            <wp:effectExtent l="0" t="0" r="0" b="0"/>
            <wp:wrapSquare wrapText="bothSides" distT="0" distB="0" distL="114300" distR="11430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a:stretch>
                      <a:fillRect/>
                    </a:stretch>
                  </pic:blipFill>
                  <pic:spPr>
                    <a:xfrm>
                      <a:off x="0" y="0"/>
                      <a:ext cx="2201545" cy="3048000"/>
                    </a:xfrm>
                    <a:prstGeom prst="rect">
                      <a:avLst/>
                    </a:prstGeom>
                    <a:ln/>
                  </pic:spPr>
                </pic:pic>
              </a:graphicData>
            </a:graphic>
          </wp:anchor>
        </w:drawing>
      </w:r>
    </w:p>
    <w:p w:rsidR="00B35E21" w:rsidRDefault="00410866">
      <w:pPr>
        <w:spacing w:after="0" w:line="240" w:lineRule="auto"/>
      </w:pPr>
      <w:r>
        <w:rPr>
          <w:sz w:val="20"/>
          <w:szCs w:val="20"/>
        </w:rPr>
        <w:t>Natural selection is also called “</w:t>
      </w:r>
      <w:r>
        <w:rPr>
          <w:sz w:val="20"/>
          <w:szCs w:val="20"/>
          <w:u w:val="single"/>
        </w:rPr>
        <w:t>survival of the fittest</w:t>
      </w:r>
    </w:p>
    <w:p w:rsidR="00B35E21" w:rsidRDefault="00410866">
      <w:pPr>
        <w:spacing w:after="0" w:line="240" w:lineRule="auto"/>
      </w:pPr>
      <w:r>
        <w:rPr>
          <w:b/>
          <w:sz w:val="20"/>
          <w:szCs w:val="20"/>
          <w:u w:val="single"/>
        </w:rPr>
        <w:t>Conditions for natural selection include</w:t>
      </w:r>
      <w:r>
        <w:rPr>
          <w:b/>
          <w:sz w:val="20"/>
          <w:szCs w:val="20"/>
        </w:rPr>
        <w:t>:</w:t>
      </w:r>
    </w:p>
    <w:p w:rsidR="00B35E21" w:rsidRDefault="00410866">
      <w:pPr>
        <w:spacing w:after="0" w:line="240" w:lineRule="auto"/>
      </w:pPr>
      <w:r>
        <w:rPr>
          <w:sz w:val="20"/>
          <w:szCs w:val="20"/>
        </w:rPr>
        <w:tab/>
      </w:r>
      <w:r>
        <w:rPr>
          <w:sz w:val="20"/>
          <w:szCs w:val="20"/>
        </w:rPr>
        <w:tab/>
        <w:t xml:space="preserve">A. Genetic variations exist among members of </w:t>
      </w:r>
      <w:r>
        <w:rPr>
          <w:sz w:val="20"/>
          <w:szCs w:val="20"/>
        </w:rPr>
        <w:t>a population</w:t>
      </w:r>
    </w:p>
    <w:p w:rsidR="00B35E21" w:rsidRDefault="00410866">
      <w:pPr>
        <w:spacing w:after="0" w:line="240" w:lineRule="auto"/>
      </w:pPr>
      <w:r>
        <w:rPr>
          <w:sz w:val="20"/>
          <w:szCs w:val="20"/>
        </w:rPr>
        <w:tab/>
      </w:r>
      <w:r>
        <w:rPr>
          <w:sz w:val="20"/>
          <w:szCs w:val="20"/>
        </w:rPr>
        <w:tab/>
        <w:t>B. Many more individuals are produced each generation than will survive</w:t>
      </w:r>
    </w:p>
    <w:p w:rsidR="00B35E21" w:rsidRDefault="00410866">
      <w:pPr>
        <w:spacing w:after="0" w:line="240" w:lineRule="auto"/>
      </w:pPr>
      <w:r>
        <w:rPr>
          <w:sz w:val="20"/>
          <w:szCs w:val="20"/>
        </w:rPr>
        <w:tab/>
      </w:r>
      <w:r>
        <w:rPr>
          <w:sz w:val="20"/>
          <w:szCs w:val="20"/>
        </w:rPr>
        <w:tab/>
        <w:t>C. Some individuals are better adapted so they survive and reproduce</w:t>
      </w:r>
    </w:p>
    <w:p w:rsidR="00B35E21" w:rsidRDefault="00410866">
      <w:pPr>
        <w:spacing w:after="0" w:line="240" w:lineRule="auto"/>
      </w:pPr>
      <w:r>
        <w:rPr>
          <w:sz w:val="20"/>
          <w:szCs w:val="20"/>
        </w:rPr>
        <w:tab/>
      </w:r>
      <w:r>
        <w:rPr>
          <w:sz w:val="20"/>
          <w:szCs w:val="20"/>
        </w:rPr>
        <w:tab/>
        <w:t xml:space="preserve">D. Members of a population </w:t>
      </w:r>
      <w:r>
        <w:rPr>
          <w:sz w:val="20"/>
          <w:szCs w:val="20"/>
          <w:u w:val="single"/>
        </w:rPr>
        <w:t>compete</w:t>
      </w:r>
      <w:r>
        <w:rPr>
          <w:sz w:val="20"/>
          <w:szCs w:val="20"/>
        </w:rPr>
        <w:t xml:space="preserve"> for food, space, mates etc.</w:t>
      </w:r>
    </w:p>
    <w:p w:rsidR="00B35E21" w:rsidRDefault="00410866">
      <w:pPr>
        <w:spacing w:after="0" w:line="240" w:lineRule="auto"/>
      </w:pPr>
      <w:r>
        <w:rPr>
          <w:b/>
          <w:sz w:val="20"/>
          <w:szCs w:val="20"/>
          <w:u w:val="single"/>
        </w:rPr>
        <w:t>Common Descent</w:t>
      </w:r>
      <w:r>
        <w:rPr>
          <w:b/>
          <w:sz w:val="20"/>
          <w:szCs w:val="20"/>
        </w:rPr>
        <w:t xml:space="preserve">- </w:t>
      </w:r>
      <w:r>
        <w:rPr>
          <w:sz w:val="20"/>
          <w:szCs w:val="20"/>
        </w:rPr>
        <w:t>All species- livi</w:t>
      </w:r>
      <w:r>
        <w:rPr>
          <w:sz w:val="20"/>
          <w:szCs w:val="20"/>
        </w:rPr>
        <w:t xml:space="preserve">ng and extinct- were derived from </w:t>
      </w:r>
      <w:r>
        <w:rPr>
          <w:sz w:val="20"/>
          <w:szCs w:val="20"/>
          <w:u w:val="single"/>
        </w:rPr>
        <w:t>common ancestors</w:t>
      </w:r>
      <w:r>
        <w:rPr>
          <w:b/>
          <w:sz w:val="20"/>
          <w:szCs w:val="20"/>
        </w:rPr>
        <w:t xml:space="preserve">; </w:t>
      </w:r>
      <w:r>
        <w:rPr>
          <w:sz w:val="20"/>
          <w:szCs w:val="20"/>
        </w:rPr>
        <w:t xml:space="preserve">Darwin called this “Descent with </w:t>
      </w:r>
      <w:r>
        <w:rPr>
          <w:sz w:val="20"/>
          <w:szCs w:val="20"/>
          <w:u w:val="single"/>
        </w:rPr>
        <w:t>modification</w:t>
      </w:r>
      <w:r>
        <w:rPr>
          <w:sz w:val="20"/>
          <w:szCs w:val="20"/>
        </w:rPr>
        <w:t>”</w:t>
      </w:r>
    </w:p>
    <w:p w:rsidR="00B35E21" w:rsidRDefault="00410866">
      <w:pPr>
        <w:spacing w:after="0" w:line="240" w:lineRule="auto"/>
      </w:pPr>
      <w:r>
        <w:rPr>
          <w:b/>
          <w:sz w:val="20"/>
          <w:szCs w:val="20"/>
          <w:u w:val="single"/>
        </w:rPr>
        <w:t>Anatomical Evidence of Evolution</w:t>
      </w:r>
      <w:r>
        <w:rPr>
          <w:sz w:val="20"/>
          <w:szCs w:val="20"/>
        </w:rPr>
        <w:t>: Organisms have anatomical similarities when they are closely related because of common descent</w:t>
      </w:r>
    </w:p>
    <w:p w:rsidR="00B35E21" w:rsidRDefault="00410866">
      <w:pPr>
        <w:numPr>
          <w:ilvl w:val="0"/>
          <w:numId w:val="1"/>
        </w:numPr>
        <w:spacing w:after="0" w:line="240" w:lineRule="auto"/>
        <w:ind w:hanging="360"/>
        <w:rPr>
          <w:sz w:val="20"/>
          <w:szCs w:val="20"/>
        </w:rPr>
      </w:pPr>
      <w:r>
        <w:rPr>
          <w:b/>
          <w:sz w:val="20"/>
          <w:szCs w:val="20"/>
        </w:rPr>
        <w:t>Homologous Structures-</w:t>
      </w:r>
      <w:r>
        <w:rPr>
          <w:sz w:val="20"/>
          <w:szCs w:val="20"/>
        </w:rPr>
        <w:t xml:space="preserve"> in di</w:t>
      </w:r>
      <w:r>
        <w:rPr>
          <w:sz w:val="20"/>
          <w:szCs w:val="20"/>
        </w:rPr>
        <w:t xml:space="preserve">fferent organisms are inherited from a </w:t>
      </w:r>
      <w:r>
        <w:rPr>
          <w:sz w:val="20"/>
          <w:szCs w:val="20"/>
          <w:u w:val="single"/>
        </w:rPr>
        <w:t>common</w:t>
      </w:r>
      <w:r>
        <w:rPr>
          <w:sz w:val="20"/>
          <w:szCs w:val="20"/>
        </w:rPr>
        <w:t xml:space="preserve"> ancestor have </w:t>
      </w:r>
      <w:r>
        <w:rPr>
          <w:sz w:val="20"/>
          <w:szCs w:val="20"/>
          <w:u w:val="single"/>
        </w:rPr>
        <w:t>similar structures (but different function)</w:t>
      </w:r>
    </w:p>
    <w:p w:rsidR="00B35E21" w:rsidRDefault="00410866">
      <w:pPr>
        <w:spacing w:after="0" w:line="240" w:lineRule="auto"/>
        <w:ind w:left="480" w:firstLine="240"/>
      </w:pPr>
      <w:r>
        <w:rPr>
          <w:sz w:val="20"/>
          <w:szCs w:val="20"/>
        </w:rPr>
        <w:t xml:space="preserve">EX: vertebrate forelimbs contain the same sets of bones organized in similar ways, despite their dissimilar functions </w:t>
      </w:r>
    </w:p>
    <w:p w:rsidR="00B35E21" w:rsidRDefault="00410866">
      <w:pPr>
        <w:numPr>
          <w:ilvl w:val="0"/>
          <w:numId w:val="1"/>
        </w:numPr>
        <w:spacing w:after="0" w:line="240" w:lineRule="auto"/>
        <w:ind w:hanging="360"/>
        <w:rPr>
          <w:sz w:val="20"/>
          <w:szCs w:val="20"/>
        </w:rPr>
      </w:pPr>
      <w:r>
        <w:rPr>
          <w:b/>
          <w:sz w:val="20"/>
          <w:szCs w:val="20"/>
        </w:rPr>
        <w:t>Analogous Structures-</w:t>
      </w:r>
      <w:r>
        <w:rPr>
          <w:sz w:val="20"/>
          <w:szCs w:val="20"/>
        </w:rPr>
        <w:t xml:space="preserve"> are inherit</w:t>
      </w:r>
      <w:r>
        <w:rPr>
          <w:sz w:val="20"/>
          <w:szCs w:val="20"/>
        </w:rPr>
        <w:t xml:space="preserve">ed from </w:t>
      </w:r>
      <w:r>
        <w:rPr>
          <w:sz w:val="20"/>
          <w:szCs w:val="20"/>
          <w:u w:val="single"/>
        </w:rPr>
        <w:t>different</w:t>
      </w:r>
      <w:r>
        <w:rPr>
          <w:sz w:val="20"/>
          <w:szCs w:val="20"/>
        </w:rPr>
        <w:t xml:space="preserve"> ancestors and have come to resemble each other because they serve a </w:t>
      </w:r>
      <w:r>
        <w:rPr>
          <w:sz w:val="20"/>
          <w:szCs w:val="20"/>
          <w:u w:val="single"/>
        </w:rPr>
        <w:t>similar function</w:t>
      </w:r>
    </w:p>
    <w:p w:rsidR="00B35E21" w:rsidRDefault="00410866">
      <w:pPr>
        <w:spacing w:after="0" w:line="240" w:lineRule="auto"/>
        <w:ind w:firstLine="720"/>
      </w:pPr>
      <w:r>
        <w:rPr>
          <w:sz w:val="20"/>
          <w:szCs w:val="20"/>
        </w:rPr>
        <w:t xml:space="preserve">EX. Bat wings vs. butterfly wings- both for flight but they are </w:t>
      </w:r>
      <w:r>
        <w:rPr>
          <w:sz w:val="20"/>
          <w:szCs w:val="20"/>
        </w:rPr>
        <w:tab/>
        <w:t>structurally different</w:t>
      </w:r>
    </w:p>
    <w:p w:rsidR="00B35E21" w:rsidRDefault="00410866">
      <w:pPr>
        <w:numPr>
          <w:ilvl w:val="0"/>
          <w:numId w:val="1"/>
        </w:numPr>
        <w:spacing w:after="0" w:line="240" w:lineRule="auto"/>
        <w:ind w:hanging="360"/>
        <w:rPr>
          <w:sz w:val="20"/>
          <w:szCs w:val="20"/>
        </w:rPr>
      </w:pPr>
      <w:r>
        <w:rPr>
          <w:b/>
          <w:sz w:val="20"/>
          <w:szCs w:val="20"/>
        </w:rPr>
        <w:t>Vestigial Structures-</w:t>
      </w:r>
      <w:r>
        <w:rPr>
          <w:sz w:val="20"/>
          <w:szCs w:val="20"/>
        </w:rPr>
        <w:t xml:space="preserve"> are remains of a structure that have </w:t>
      </w:r>
      <w:r>
        <w:rPr>
          <w:sz w:val="20"/>
          <w:szCs w:val="20"/>
          <w:u w:val="single"/>
        </w:rPr>
        <w:t>reduced</w:t>
      </w:r>
      <w:r>
        <w:rPr>
          <w:sz w:val="20"/>
          <w:szCs w:val="20"/>
        </w:rPr>
        <w:t xml:space="preserve"> in size because they no longer serve and important function</w:t>
      </w:r>
    </w:p>
    <w:p w:rsidR="00B35E21" w:rsidRDefault="00410866">
      <w:pPr>
        <w:spacing w:after="0" w:line="240" w:lineRule="auto"/>
        <w:ind w:firstLine="720"/>
      </w:pPr>
      <w:r>
        <w:rPr>
          <w:sz w:val="20"/>
          <w:szCs w:val="20"/>
        </w:rPr>
        <w:t>EX: Humans have a tailbone but no tail</w:t>
      </w:r>
      <w:r>
        <w:rPr>
          <w:sz w:val="20"/>
          <w:szCs w:val="20"/>
        </w:rPr>
        <w:tab/>
      </w:r>
      <w:r>
        <w:rPr>
          <w:sz w:val="20"/>
          <w:szCs w:val="20"/>
        </w:rPr>
        <w:tab/>
        <w:t>EX: Hip/leg bones in pythons and whales, appendix in humans</w:t>
      </w:r>
    </w:p>
    <w:p w:rsidR="00B35E21" w:rsidRDefault="00410866">
      <w:pPr>
        <w:numPr>
          <w:ilvl w:val="0"/>
          <w:numId w:val="1"/>
        </w:numPr>
        <w:spacing w:after="0" w:line="240" w:lineRule="auto"/>
        <w:ind w:hanging="360"/>
        <w:rPr>
          <w:sz w:val="20"/>
          <w:szCs w:val="20"/>
        </w:rPr>
      </w:pPr>
      <w:r>
        <w:rPr>
          <w:b/>
          <w:sz w:val="20"/>
          <w:szCs w:val="20"/>
        </w:rPr>
        <w:t>Similarities in embryology-</w:t>
      </w:r>
      <w:r>
        <w:rPr>
          <w:sz w:val="20"/>
          <w:szCs w:val="20"/>
        </w:rPr>
        <w:t xml:space="preserve"> the early stages of embryo development in vertebrates show m</w:t>
      </w:r>
      <w:r>
        <w:rPr>
          <w:sz w:val="20"/>
          <w:szCs w:val="20"/>
        </w:rPr>
        <w:t>any similarities.</w:t>
      </w:r>
    </w:p>
    <w:p w:rsidR="00B35E21" w:rsidRDefault="00410866">
      <w:pPr>
        <w:spacing w:after="0" w:line="240" w:lineRule="auto"/>
      </w:pPr>
      <w:r>
        <w:rPr>
          <w:b/>
          <w:sz w:val="20"/>
          <w:szCs w:val="20"/>
          <w:u w:val="single"/>
        </w:rPr>
        <w:t>Patterns of Evolution</w:t>
      </w:r>
      <w:r>
        <w:rPr>
          <w:b/>
          <w:sz w:val="20"/>
          <w:szCs w:val="20"/>
        </w:rPr>
        <w:t>:</w:t>
      </w:r>
    </w:p>
    <w:p w:rsidR="00B35E21" w:rsidRDefault="00410866">
      <w:pPr>
        <w:spacing w:after="0" w:line="240" w:lineRule="auto"/>
      </w:pPr>
      <w:r>
        <w:rPr>
          <w:b/>
          <w:sz w:val="20"/>
          <w:szCs w:val="20"/>
        </w:rPr>
        <w:t xml:space="preserve">1. Adaptive Radiation: </w:t>
      </w:r>
      <w:r>
        <w:rPr>
          <w:sz w:val="20"/>
          <w:szCs w:val="20"/>
        </w:rPr>
        <w:t>A single species or small group of species has evolved, through natural selection and other processes, into diverse forms that live in different ways</w:t>
      </w:r>
    </w:p>
    <w:p w:rsidR="00B35E21" w:rsidRDefault="00410866">
      <w:pPr>
        <w:spacing w:after="0" w:line="240" w:lineRule="auto"/>
      </w:pPr>
      <w:r>
        <w:rPr>
          <w:b/>
          <w:sz w:val="20"/>
          <w:szCs w:val="20"/>
        </w:rPr>
        <w:t xml:space="preserve">2. Convergent Evolution: </w:t>
      </w:r>
      <w:r>
        <w:rPr>
          <w:sz w:val="20"/>
          <w:szCs w:val="20"/>
        </w:rPr>
        <w:t>Unrelated organis</w:t>
      </w:r>
      <w:r>
        <w:rPr>
          <w:sz w:val="20"/>
          <w:szCs w:val="20"/>
        </w:rPr>
        <w:t>ms come to resemble one another</w:t>
      </w:r>
      <w:r>
        <w:rPr>
          <w:b/>
          <w:sz w:val="20"/>
          <w:szCs w:val="20"/>
        </w:rPr>
        <w:t xml:space="preserve">; </w:t>
      </w:r>
      <w:r>
        <w:rPr>
          <w:sz w:val="20"/>
          <w:szCs w:val="20"/>
        </w:rPr>
        <w:t>Start out with different “raw material” for natural selections</w:t>
      </w:r>
      <w:r>
        <w:rPr>
          <w:b/>
          <w:sz w:val="20"/>
          <w:szCs w:val="20"/>
        </w:rPr>
        <w:t xml:space="preserve">; </w:t>
      </w:r>
      <w:r>
        <w:rPr>
          <w:sz w:val="20"/>
          <w:szCs w:val="20"/>
        </w:rPr>
        <w:t>Face similar environmental demands</w:t>
      </w:r>
      <w:r>
        <w:rPr>
          <w:b/>
          <w:sz w:val="20"/>
          <w:szCs w:val="20"/>
        </w:rPr>
        <w:t xml:space="preserve">; </w:t>
      </w:r>
      <w:r>
        <w:rPr>
          <w:sz w:val="20"/>
          <w:szCs w:val="20"/>
        </w:rPr>
        <w:t>Natural selection molds similar traits</w:t>
      </w:r>
    </w:p>
    <w:p w:rsidR="00B35E21" w:rsidRDefault="00410866">
      <w:pPr>
        <w:spacing w:after="0" w:line="240" w:lineRule="auto"/>
      </w:pPr>
      <w:r>
        <w:rPr>
          <w:b/>
          <w:sz w:val="20"/>
          <w:szCs w:val="20"/>
        </w:rPr>
        <w:t>3. Coevolution</w:t>
      </w:r>
      <w:r>
        <w:rPr>
          <w:sz w:val="20"/>
          <w:szCs w:val="20"/>
        </w:rPr>
        <w:t>- two species evolve in response to changes in each other over time; O</w:t>
      </w:r>
      <w:r>
        <w:rPr>
          <w:sz w:val="20"/>
          <w:szCs w:val="20"/>
        </w:rPr>
        <w:t>rganisms closely connected to one another by ecological interactions evolve together; EX: Flowers and pollinators</w:t>
      </w:r>
    </w:p>
    <w:p w:rsidR="00B35E21" w:rsidRDefault="00410866">
      <w:pPr>
        <w:spacing w:after="0" w:line="240" w:lineRule="auto"/>
      </w:pPr>
      <w:r>
        <w:rPr>
          <w:b/>
          <w:sz w:val="20"/>
          <w:szCs w:val="20"/>
          <w:u w:val="single"/>
        </w:rPr>
        <w:t>Endosymbiosis</w:t>
      </w:r>
      <w:r>
        <w:rPr>
          <w:b/>
          <w:sz w:val="20"/>
          <w:szCs w:val="20"/>
        </w:rPr>
        <w:t xml:space="preserve">: </w:t>
      </w:r>
      <w:r>
        <w:rPr>
          <w:sz w:val="20"/>
          <w:szCs w:val="20"/>
        </w:rPr>
        <w:t>Most biologists think that mitochondria and chloroplasts were once prokaryotes that formed a partnership with another cell</w:t>
      </w:r>
      <w:r>
        <w:rPr>
          <w:b/>
          <w:sz w:val="20"/>
          <w:szCs w:val="20"/>
        </w:rPr>
        <w:t xml:space="preserve">; </w:t>
      </w:r>
      <w:proofErr w:type="gramStart"/>
      <w:r>
        <w:rPr>
          <w:sz w:val="20"/>
          <w:szCs w:val="20"/>
        </w:rPr>
        <w:t>The</w:t>
      </w:r>
      <w:r>
        <w:rPr>
          <w:sz w:val="20"/>
          <w:szCs w:val="20"/>
        </w:rPr>
        <w:t>y</w:t>
      </w:r>
      <w:proofErr w:type="gramEnd"/>
      <w:r>
        <w:rPr>
          <w:sz w:val="20"/>
          <w:szCs w:val="20"/>
        </w:rPr>
        <w:t xml:space="preserve"> contain their own DNA and ribosomes and they reproduce </w:t>
      </w:r>
      <w:r>
        <w:rPr>
          <w:sz w:val="20"/>
          <w:szCs w:val="20"/>
          <w:u w:val="single"/>
        </w:rPr>
        <w:t>independently</w:t>
      </w:r>
      <w:r>
        <w:rPr>
          <w:sz w:val="20"/>
          <w:szCs w:val="20"/>
        </w:rPr>
        <w:t xml:space="preserve"> of the cells they are in</w:t>
      </w:r>
    </w:p>
    <w:p w:rsidR="00B35E21" w:rsidRDefault="00B35E21">
      <w:pPr>
        <w:spacing w:after="0" w:line="240" w:lineRule="auto"/>
      </w:pPr>
    </w:p>
    <w:p w:rsidR="00B35E21" w:rsidRPr="00410866" w:rsidRDefault="00410866">
      <w:pPr>
        <w:pStyle w:val="Heading1"/>
        <w:jc w:val="left"/>
        <w:rPr>
          <w:color w:val="auto"/>
        </w:rPr>
      </w:pPr>
      <w:r w:rsidRPr="00410866">
        <w:rPr>
          <w:rFonts w:ascii="Calibri" w:eastAsia="Calibri" w:hAnsi="Calibri" w:cs="Calibri"/>
          <w:b/>
          <w:color w:val="auto"/>
          <w:sz w:val="20"/>
          <w:szCs w:val="20"/>
          <w:u w:val="single"/>
        </w:rPr>
        <w:t>Analogous Structures</w:t>
      </w:r>
      <w:r w:rsidRPr="00410866">
        <w:rPr>
          <w:rFonts w:ascii="Calibri" w:eastAsia="Calibri" w:hAnsi="Calibri" w:cs="Calibri"/>
          <w:b/>
          <w:color w:val="auto"/>
          <w:sz w:val="20"/>
          <w:szCs w:val="20"/>
        </w:rPr>
        <w:t>:</w:t>
      </w:r>
    </w:p>
    <w:p w:rsidR="00B35E21" w:rsidRPr="00410866" w:rsidRDefault="00410866">
      <w:pPr>
        <w:pStyle w:val="Heading1"/>
        <w:jc w:val="left"/>
        <w:rPr>
          <w:rFonts w:asciiTheme="minorHAnsi" w:hAnsiTheme="minorHAnsi"/>
          <w:color w:val="auto"/>
          <w:sz w:val="22"/>
        </w:rPr>
      </w:pPr>
      <w:r w:rsidRPr="00410866">
        <w:rPr>
          <w:rFonts w:asciiTheme="minorHAnsi" w:hAnsiTheme="minorHAnsi"/>
          <w:color w:val="auto"/>
          <w:sz w:val="22"/>
        </w:rPr>
        <w:t>Natural Selection answer to a similar problem with similar results. The classic example is the wings of bats, birds, and insects. The question, “What structure would best give an organism the opportunity to fly?” The answer</w:t>
      </w:r>
      <w:r>
        <w:rPr>
          <w:rFonts w:asciiTheme="minorHAnsi" w:hAnsiTheme="minorHAnsi"/>
          <w:color w:val="auto"/>
          <w:sz w:val="22"/>
        </w:rPr>
        <w:t>… ”</w:t>
      </w:r>
      <w:r w:rsidRPr="00410866">
        <w:rPr>
          <w:rFonts w:asciiTheme="minorHAnsi" w:hAnsiTheme="minorHAnsi"/>
          <w:color w:val="auto"/>
          <w:sz w:val="22"/>
        </w:rPr>
        <w:t xml:space="preserve">wings”. Wings have evolved multiple times over the life’s history thus meaning that birds, bats, and insects DO NOT share a </w:t>
      </w:r>
      <w:r w:rsidRPr="00410866">
        <w:rPr>
          <w:rFonts w:asciiTheme="minorHAnsi" w:hAnsiTheme="minorHAnsi"/>
          <w:b/>
          <w:color w:val="auto"/>
          <w:sz w:val="22"/>
        </w:rPr>
        <w:t xml:space="preserve">recent common ancestor. </w:t>
      </w:r>
    </w:p>
    <w:p w:rsidR="00B35E21" w:rsidRPr="00410866" w:rsidRDefault="00B35E21">
      <w:pPr>
        <w:pStyle w:val="Heading1"/>
        <w:jc w:val="left"/>
        <w:rPr>
          <w:color w:val="auto"/>
        </w:rPr>
      </w:pPr>
    </w:p>
    <w:p w:rsidR="00B35E21" w:rsidRPr="00410866" w:rsidRDefault="00410866">
      <w:pPr>
        <w:pStyle w:val="Heading1"/>
        <w:jc w:val="left"/>
        <w:rPr>
          <w:color w:val="auto"/>
        </w:rPr>
      </w:pPr>
      <w:r>
        <w:rPr>
          <w:noProof/>
        </w:rPr>
        <w:drawing>
          <wp:anchor distT="0" distB="0" distL="114300" distR="114300" simplePos="0" relativeHeight="251660800" behindDoc="0" locked="0" layoutInCell="0" hidden="0" allowOverlap="1">
            <wp:simplePos x="0" y="0"/>
            <wp:positionH relativeFrom="margin">
              <wp:posOffset>3524250</wp:posOffset>
            </wp:positionH>
            <wp:positionV relativeFrom="paragraph">
              <wp:posOffset>281305</wp:posOffset>
            </wp:positionV>
            <wp:extent cx="3743325" cy="2248535"/>
            <wp:effectExtent l="0" t="0" r="0" b="0"/>
            <wp:wrapNone/>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743325" cy="2248535"/>
                    </a:xfrm>
                    <a:prstGeom prst="rect">
                      <a:avLst/>
                    </a:prstGeom>
                    <a:ln/>
                  </pic:spPr>
                </pic:pic>
              </a:graphicData>
            </a:graphic>
          </wp:anchor>
        </w:drawing>
      </w:r>
    </w:p>
    <w:p w:rsidR="00B35E21" w:rsidRPr="00410866" w:rsidRDefault="00410866">
      <w:pPr>
        <w:pStyle w:val="Heading1"/>
        <w:jc w:val="left"/>
        <w:rPr>
          <w:color w:val="auto"/>
        </w:rPr>
      </w:pPr>
      <w:r>
        <w:rPr>
          <w:noProof/>
        </w:rPr>
        <w:drawing>
          <wp:inline distT="0" distB="0" distL="0" distR="0" wp14:anchorId="1EF82AD7" wp14:editId="7B2EF299">
            <wp:extent cx="3448050" cy="4143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8050" cy="4143375"/>
                    </a:xfrm>
                    <a:prstGeom prst="rect">
                      <a:avLst/>
                    </a:prstGeom>
                  </pic:spPr>
                </pic:pic>
              </a:graphicData>
            </a:graphic>
          </wp:inline>
        </w:drawing>
      </w:r>
    </w:p>
    <w:p w:rsidR="00B35E21" w:rsidRPr="00410866" w:rsidRDefault="00B35E21">
      <w:pPr>
        <w:pStyle w:val="Heading1"/>
        <w:jc w:val="left"/>
        <w:rPr>
          <w:color w:val="auto"/>
        </w:rPr>
      </w:pPr>
    </w:p>
    <w:p w:rsidR="00B35E21" w:rsidRPr="00410866" w:rsidRDefault="00B35E21">
      <w:pPr>
        <w:pStyle w:val="Heading1"/>
        <w:jc w:val="left"/>
        <w:rPr>
          <w:color w:val="auto"/>
        </w:rPr>
      </w:pPr>
      <w:bookmarkStart w:id="0" w:name="_GoBack"/>
      <w:bookmarkEnd w:id="0"/>
    </w:p>
    <w:p w:rsidR="00B35E21" w:rsidRPr="00410866" w:rsidRDefault="00B35E21">
      <w:pPr>
        <w:pStyle w:val="Heading1"/>
        <w:jc w:val="left"/>
        <w:rPr>
          <w:color w:val="auto"/>
        </w:rPr>
      </w:pPr>
    </w:p>
    <w:p w:rsidR="00B35E21" w:rsidRPr="00410866" w:rsidRDefault="00410866">
      <w:pPr>
        <w:pStyle w:val="Heading1"/>
        <w:jc w:val="left"/>
        <w:rPr>
          <w:color w:val="auto"/>
        </w:rPr>
      </w:pPr>
      <w:r w:rsidRPr="00410866">
        <w:rPr>
          <w:rFonts w:ascii="Calibri" w:eastAsia="Calibri" w:hAnsi="Calibri" w:cs="Calibri"/>
          <w:b/>
          <w:color w:val="auto"/>
          <w:sz w:val="20"/>
          <w:szCs w:val="20"/>
          <w:u w:val="single"/>
        </w:rPr>
        <w:t>Taxonomy</w:t>
      </w:r>
      <w:r w:rsidRPr="00410866">
        <w:rPr>
          <w:rFonts w:ascii="Calibri" w:eastAsia="Calibri" w:hAnsi="Calibri" w:cs="Calibri"/>
          <w:b/>
          <w:color w:val="auto"/>
          <w:sz w:val="20"/>
          <w:szCs w:val="20"/>
        </w:rPr>
        <w:t xml:space="preserve">: </w:t>
      </w:r>
      <w:r w:rsidRPr="00410866">
        <w:rPr>
          <w:rFonts w:ascii="Calibri" w:eastAsia="Calibri" w:hAnsi="Calibri" w:cs="Calibri"/>
          <w:color w:val="auto"/>
          <w:sz w:val="20"/>
          <w:szCs w:val="20"/>
        </w:rPr>
        <w:t xml:space="preserve">The science of </w:t>
      </w:r>
      <w:r w:rsidRPr="00410866">
        <w:rPr>
          <w:rFonts w:ascii="Calibri" w:eastAsia="Calibri" w:hAnsi="Calibri" w:cs="Calibri"/>
          <w:color w:val="auto"/>
          <w:sz w:val="20"/>
          <w:szCs w:val="20"/>
          <w:u w:val="single"/>
        </w:rPr>
        <w:t>naming</w:t>
      </w:r>
      <w:r w:rsidRPr="00410866">
        <w:rPr>
          <w:rFonts w:ascii="Calibri" w:eastAsia="Calibri" w:hAnsi="Calibri" w:cs="Calibri"/>
          <w:color w:val="auto"/>
          <w:sz w:val="20"/>
          <w:szCs w:val="20"/>
        </w:rPr>
        <w:t xml:space="preserve"> and </w:t>
      </w:r>
      <w:r w:rsidRPr="00410866">
        <w:rPr>
          <w:rFonts w:ascii="Calibri" w:eastAsia="Calibri" w:hAnsi="Calibri" w:cs="Calibri"/>
          <w:color w:val="auto"/>
          <w:sz w:val="20"/>
          <w:szCs w:val="20"/>
          <w:u w:val="single"/>
        </w:rPr>
        <w:t>classifying</w:t>
      </w:r>
      <w:r w:rsidRPr="00410866">
        <w:rPr>
          <w:rFonts w:ascii="Calibri" w:eastAsia="Calibri" w:hAnsi="Calibri" w:cs="Calibri"/>
          <w:color w:val="auto"/>
          <w:sz w:val="20"/>
          <w:szCs w:val="20"/>
        </w:rPr>
        <w:t xml:space="preserve"> organisms is called </w:t>
      </w:r>
      <w:r w:rsidRPr="00410866">
        <w:rPr>
          <w:rFonts w:ascii="Calibri" w:eastAsia="Calibri" w:hAnsi="Calibri" w:cs="Calibri"/>
          <w:b/>
          <w:color w:val="auto"/>
          <w:sz w:val="20"/>
          <w:szCs w:val="20"/>
        </w:rPr>
        <w:t>taxonomy</w:t>
      </w:r>
      <w:r w:rsidRPr="00410866">
        <w:rPr>
          <w:rFonts w:ascii="Calibri" w:eastAsia="Calibri" w:hAnsi="Calibri" w:cs="Calibri"/>
          <w:color w:val="auto"/>
          <w:sz w:val="20"/>
          <w:szCs w:val="20"/>
        </w:rPr>
        <w:t>.</w:t>
      </w:r>
    </w:p>
    <w:p w:rsidR="00B35E21" w:rsidRPr="00410866" w:rsidRDefault="00410866">
      <w:pPr>
        <w:pStyle w:val="Heading1"/>
        <w:jc w:val="left"/>
        <w:rPr>
          <w:color w:val="auto"/>
        </w:rPr>
      </w:pPr>
      <w:r w:rsidRPr="00410866">
        <w:rPr>
          <w:rFonts w:ascii="Calibri" w:eastAsia="Calibri" w:hAnsi="Calibri" w:cs="Calibri"/>
          <w:b/>
          <w:color w:val="auto"/>
          <w:sz w:val="20"/>
          <w:szCs w:val="20"/>
          <w:u w:val="single"/>
        </w:rPr>
        <w:t>History of Taxonomy</w:t>
      </w:r>
      <w:r w:rsidRPr="00410866">
        <w:rPr>
          <w:rFonts w:ascii="Calibri" w:eastAsia="Calibri" w:hAnsi="Calibri" w:cs="Calibri"/>
          <w:b/>
          <w:color w:val="auto"/>
          <w:sz w:val="20"/>
          <w:szCs w:val="20"/>
        </w:rPr>
        <w:t>: Aristotle</w:t>
      </w:r>
      <w:r w:rsidRPr="00410866">
        <w:rPr>
          <w:rFonts w:ascii="Calibri" w:eastAsia="Calibri" w:hAnsi="Calibri" w:cs="Calibri"/>
          <w:color w:val="auto"/>
          <w:sz w:val="20"/>
          <w:szCs w:val="20"/>
        </w:rPr>
        <w:t xml:space="preserve"> (384-322 B.C.) developed the first widely accepted classification system; He grouped plants and animals into basic categories according to their </w:t>
      </w:r>
      <w:r w:rsidRPr="00410866">
        <w:rPr>
          <w:rFonts w:ascii="Calibri" w:eastAsia="Calibri" w:hAnsi="Calibri" w:cs="Calibri"/>
          <w:color w:val="auto"/>
          <w:sz w:val="20"/>
          <w:szCs w:val="20"/>
          <w:u w:val="single"/>
        </w:rPr>
        <w:t>structural</w:t>
      </w:r>
      <w:r w:rsidRPr="00410866">
        <w:rPr>
          <w:rFonts w:ascii="Calibri" w:eastAsia="Calibri" w:hAnsi="Calibri" w:cs="Calibri"/>
          <w:color w:val="auto"/>
          <w:sz w:val="20"/>
          <w:szCs w:val="20"/>
        </w:rPr>
        <w:t xml:space="preserve"> similarities</w:t>
      </w:r>
    </w:p>
    <w:p w:rsidR="00B35E21" w:rsidRPr="00410866" w:rsidRDefault="00410866">
      <w:pPr>
        <w:spacing w:after="0" w:line="240" w:lineRule="auto"/>
        <w:rPr>
          <w:color w:val="auto"/>
        </w:rPr>
      </w:pPr>
      <w:r w:rsidRPr="00410866">
        <w:rPr>
          <w:b/>
          <w:color w:val="auto"/>
          <w:sz w:val="20"/>
          <w:szCs w:val="20"/>
        </w:rPr>
        <w:t>Binomial Nomenclature</w:t>
      </w:r>
      <w:r w:rsidRPr="00410866">
        <w:rPr>
          <w:color w:val="auto"/>
          <w:sz w:val="20"/>
          <w:szCs w:val="20"/>
        </w:rPr>
        <w:t>: created by Linnaeus: two-word naming system- genus (first word)</w:t>
      </w:r>
      <w:r w:rsidRPr="00410866">
        <w:rPr>
          <w:color w:val="auto"/>
          <w:sz w:val="20"/>
          <w:szCs w:val="20"/>
        </w:rPr>
        <w:t xml:space="preserve"> and species (second word) </w:t>
      </w:r>
    </w:p>
    <w:p w:rsidR="00B35E21" w:rsidRPr="00410866" w:rsidRDefault="00410866">
      <w:pPr>
        <w:spacing w:after="0" w:line="240" w:lineRule="auto"/>
        <w:rPr>
          <w:color w:val="auto"/>
        </w:rPr>
      </w:pPr>
      <w:r w:rsidRPr="00410866">
        <w:rPr>
          <w:b/>
          <w:color w:val="auto"/>
          <w:sz w:val="20"/>
          <w:szCs w:val="20"/>
          <w:u w:val="single"/>
        </w:rPr>
        <w:t>Levels of Classification</w:t>
      </w:r>
      <w:r w:rsidRPr="00410866">
        <w:rPr>
          <w:b/>
          <w:color w:val="auto"/>
          <w:sz w:val="20"/>
          <w:szCs w:val="20"/>
        </w:rPr>
        <w:t xml:space="preserve">: </w:t>
      </w:r>
      <w:r w:rsidRPr="00410866">
        <w:rPr>
          <w:color w:val="auto"/>
          <w:sz w:val="20"/>
          <w:szCs w:val="20"/>
        </w:rPr>
        <w:t xml:space="preserve">We have </w:t>
      </w:r>
      <w:r w:rsidRPr="00410866">
        <w:rPr>
          <w:color w:val="auto"/>
          <w:sz w:val="20"/>
          <w:szCs w:val="20"/>
          <w:u w:val="single"/>
        </w:rPr>
        <w:t>eight</w:t>
      </w:r>
      <w:r w:rsidRPr="00410866">
        <w:rPr>
          <w:color w:val="auto"/>
          <w:sz w:val="20"/>
          <w:szCs w:val="20"/>
        </w:rPr>
        <w:t xml:space="preserve"> levels of classification today. </w:t>
      </w:r>
      <w:r w:rsidRPr="00410866">
        <w:rPr>
          <w:b/>
          <w:color w:val="auto"/>
          <w:sz w:val="20"/>
          <w:szCs w:val="20"/>
        </w:rPr>
        <w:t>D.K.P.C.O.F.G.S.</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Domain</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Dear</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Kingdom</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King</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Phylum</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Phillip</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Class</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Came</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Order</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Over</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Family</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For</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Genus</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Great</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Species</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Spaghetti</w:t>
      </w:r>
    </w:p>
    <w:p w:rsidR="00B35E21" w:rsidRPr="00410866" w:rsidRDefault="00410866">
      <w:pPr>
        <w:pStyle w:val="Heading1"/>
        <w:jc w:val="left"/>
        <w:rPr>
          <w:color w:val="auto"/>
        </w:rPr>
      </w:pPr>
      <w:r w:rsidRPr="00410866">
        <w:rPr>
          <w:rFonts w:ascii="Calibri" w:eastAsia="Calibri" w:hAnsi="Calibri" w:cs="Calibri"/>
          <w:b/>
          <w:color w:val="auto"/>
          <w:sz w:val="20"/>
          <w:szCs w:val="20"/>
          <w:u w:val="single"/>
        </w:rPr>
        <w:t>Evolutionary History</w:t>
      </w:r>
      <w:r w:rsidRPr="00410866">
        <w:rPr>
          <w:rFonts w:ascii="Calibri" w:eastAsia="Calibri" w:hAnsi="Calibri" w:cs="Calibri"/>
          <w:b/>
          <w:color w:val="auto"/>
          <w:sz w:val="20"/>
          <w:szCs w:val="20"/>
        </w:rPr>
        <w:t>:</w:t>
      </w:r>
      <w:r w:rsidRPr="00410866">
        <w:rPr>
          <w:noProof/>
          <w:color w:val="auto"/>
        </w:rPr>
        <w:drawing>
          <wp:anchor distT="0" distB="0" distL="114300" distR="114300" simplePos="0" relativeHeight="251661824" behindDoc="0" locked="0" layoutInCell="0" hidden="0" allowOverlap="1">
            <wp:simplePos x="0" y="0"/>
            <wp:positionH relativeFrom="margin">
              <wp:posOffset>4324350</wp:posOffset>
            </wp:positionH>
            <wp:positionV relativeFrom="paragraph">
              <wp:posOffset>-60324</wp:posOffset>
            </wp:positionV>
            <wp:extent cx="2545715" cy="2647315"/>
            <wp:effectExtent l="0" t="0" r="0" b="0"/>
            <wp:wrapSquare wrapText="bothSides" distT="0" distB="0" distL="114300" distR="11430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0"/>
                    <a:srcRect l="39599"/>
                    <a:stretch>
                      <a:fillRect/>
                    </a:stretch>
                  </pic:blipFill>
                  <pic:spPr>
                    <a:xfrm>
                      <a:off x="0" y="0"/>
                      <a:ext cx="2545715" cy="2647315"/>
                    </a:xfrm>
                    <a:prstGeom prst="rect">
                      <a:avLst/>
                    </a:prstGeom>
                    <a:ln/>
                  </pic:spPr>
                </pic:pic>
              </a:graphicData>
            </a:graphic>
          </wp:anchor>
        </w:drawing>
      </w:r>
    </w:p>
    <w:p w:rsidR="00B35E21" w:rsidRPr="00410866" w:rsidRDefault="00410866">
      <w:pPr>
        <w:pStyle w:val="Heading2"/>
        <w:ind w:left="0" w:firstLine="0"/>
        <w:rPr>
          <w:color w:val="auto"/>
        </w:rPr>
      </w:pPr>
      <w:r w:rsidRPr="00410866">
        <w:rPr>
          <w:rFonts w:ascii="Calibri" w:eastAsia="Calibri" w:hAnsi="Calibri" w:cs="Calibri"/>
          <w:color w:val="auto"/>
          <w:sz w:val="20"/>
          <w:szCs w:val="20"/>
        </w:rPr>
        <w:t xml:space="preserve">Classification based on similarities often reflects an organism’s </w:t>
      </w:r>
      <w:r w:rsidRPr="00410866">
        <w:rPr>
          <w:rFonts w:ascii="Calibri" w:eastAsia="Calibri" w:hAnsi="Calibri" w:cs="Calibri"/>
          <w:color w:val="auto"/>
          <w:sz w:val="20"/>
          <w:szCs w:val="20"/>
          <w:u w:val="single"/>
        </w:rPr>
        <w:t>phylogeny</w:t>
      </w:r>
      <w:r w:rsidRPr="00410866">
        <w:rPr>
          <w:rFonts w:ascii="Calibri" w:eastAsia="Calibri" w:hAnsi="Calibri" w:cs="Calibri"/>
          <w:color w:val="auto"/>
          <w:sz w:val="20"/>
          <w:szCs w:val="20"/>
        </w:rPr>
        <w:t xml:space="preserve"> (evolutionary history).</w:t>
      </w:r>
      <w:r w:rsidRPr="00410866">
        <w:rPr>
          <w:rFonts w:ascii="Calibri" w:eastAsia="Calibri" w:hAnsi="Calibri" w:cs="Calibri"/>
          <w:color w:val="auto"/>
          <w:sz w:val="22"/>
          <w:szCs w:val="22"/>
        </w:rPr>
        <w:t xml:space="preserve"> </w:t>
      </w:r>
    </w:p>
    <w:p w:rsidR="00B35E21" w:rsidRPr="00410866" w:rsidRDefault="00410866">
      <w:pPr>
        <w:pStyle w:val="Heading2"/>
        <w:ind w:left="0" w:firstLine="0"/>
        <w:rPr>
          <w:color w:val="auto"/>
        </w:rPr>
      </w:pPr>
      <w:r w:rsidRPr="00410866">
        <w:rPr>
          <w:rFonts w:ascii="Calibri" w:eastAsia="Calibri" w:hAnsi="Calibri" w:cs="Calibri"/>
          <w:color w:val="auto"/>
          <w:sz w:val="20"/>
          <w:szCs w:val="20"/>
        </w:rPr>
        <w:t xml:space="preserve">Similarities that arise due to convergent evolution are called </w:t>
      </w:r>
      <w:r w:rsidRPr="00410866">
        <w:rPr>
          <w:rFonts w:ascii="Calibri" w:eastAsia="Calibri" w:hAnsi="Calibri" w:cs="Calibri"/>
          <w:color w:val="auto"/>
          <w:sz w:val="20"/>
          <w:szCs w:val="20"/>
          <w:u w:val="single"/>
        </w:rPr>
        <w:t>analogous</w:t>
      </w:r>
      <w:r w:rsidRPr="00410866">
        <w:rPr>
          <w:rFonts w:ascii="Calibri" w:eastAsia="Calibri" w:hAnsi="Calibri" w:cs="Calibri"/>
          <w:color w:val="auto"/>
          <w:sz w:val="20"/>
          <w:szCs w:val="20"/>
        </w:rPr>
        <w:t xml:space="preserve"> characters</w:t>
      </w:r>
    </w:p>
    <w:p w:rsidR="00B35E21" w:rsidRPr="00410866" w:rsidRDefault="00410866">
      <w:pPr>
        <w:pStyle w:val="Heading2"/>
        <w:ind w:left="0" w:firstLine="0"/>
        <w:rPr>
          <w:color w:val="auto"/>
        </w:rPr>
      </w:pPr>
      <w:r w:rsidRPr="00410866">
        <w:rPr>
          <w:rFonts w:ascii="Calibri" w:eastAsia="Calibri" w:hAnsi="Calibri" w:cs="Calibri"/>
          <w:color w:val="auto"/>
          <w:sz w:val="20"/>
          <w:szCs w:val="20"/>
        </w:rPr>
        <w:t>Cladistics is a method of analysis that reconstructs phylogenies by inferring relationships based on shared characters.</w:t>
      </w:r>
    </w:p>
    <w:p w:rsidR="00B35E21" w:rsidRPr="00410866" w:rsidRDefault="00410866">
      <w:pPr>
        <w:pStyle w:val="Heading2"/>
        <w:rPr>
          <w:color w:val="auto"/>
        </w:rPr>
      </w:pPr>
      <w:r w:rsidRPr="00410866">
        <w:rPr>
          <w:rFonts w:ascii="Calibri" w:eastAsia="Calibri" w:hAnsi="Calibri" w:cs="Calibri"/>
          <w:color w:val="auto"/>
          <w:sz w:val="20"/>
          <w:szCs w:val="20"/>
        </w:rPr>
        <w:t>There are two types of characters that are used in cladistics</w:t>
      </w:r>
    </w:p>
    <w:p w:rsidR="00B35E21" w:rsidRDefault="00410866">
      <w:pPr>
        <w:pStyle w:val="Heading3"/>
        <w:keepNext w:val="0"/>
        <w:widowControl w:val="0"/>
        <w:spacing w:before="0" w:after="0" w:line="240" w:lineRule="auto"/>
        <w:ind w:firstLine="270"/>
      </w:pPr>
      <w:r>
        <w:rPr>
          <w:rFonts w:ascii="Calibri" w:eastAsia="Calibri" w:hAnsi="Calibri" w:cs="Calibri"/>
          <w:sz w:val="20"/>
          <w:szCs w:val="20"/>
        </w:rPr>
        <w:t>Ancestral Characters - evolved in a common ancestor of both groups</w:t>
      </w:r>
    </w:p>
    <w:p w:rsidR="00B35E21" w:rsidRDefault="00410866">
      <w:pPr>
        <w:pStyle w:val="Heading3"/>
        <w:keepNext w:val="0"/>
        <w:widowControl w:val="0"/>
        <w:spacing w:before="0" w:after="0" w:line="240" w:lineRule="auto"/>
        <w:ind w:firstLine="270"/>
      </w:pPr>
      <w:r>
        <w:rPr>
          <w:rFonts w:ascii="Calibri" w:eastAsia="Calibri" w:hAnsi="Calibri" w:cs="Calibri"/>
          <w:sz w:val="20"/>
          <w:szCs w:val="20"/>
        </w:rPr>
        <w:t>Derived</w:t>
      </w:r>
      <w:r>
        <w:rPr>
          <w:rFonts w:ascii="Calibri" w:eastAsia="Calibri" w:hAnsi="Calibri" w:cs="Calibri"/>
          <w:sz w:val="20"/>
          <w:szCs w:val="20"/>
        </w:rPr>
        <w:t xml:space="preserve"> Characters - evolved in an ancestor of one group, but not the other</w:t>
      </w:r>
      <w:r>
        <w:rPr>
          <w:noProof/>
        </w:rPr>
        <mc:AlternateContent>
          <mc:Choice Requires="wps">
            <w:drawing>
              <wp:anchor distT="0" distB="0" distL="114300" distR="114300" simplePos="0" relativeHeight="251661312" behindDoc="0" locked="0" layoutInCell="0" hidden="0" allowOverlap="1">
                <wp:simplePos x="0" y="0"/>
                <wp:positionH relativeFrom="margin">
                  <wp:posOffset>4140200</wp:posOffset>
                </wp:positionH>
                <wp:positionV relativeFrom="paragraph">
                  <wp:posOffset>76200</wp:posOffset>
                </wp:positionV>
                <wp:extent cx="698500" cy="177800"/>
                <wp:effectExtent l="0" t="0" r="0" b="0"/>
                <wp:wrapNone/>
                <wp:docPr id="22" name=""/>
                <wp:cNvGraphicFramePr/>
                <a:graphic xmlns:a="http://schemas.openxmlformats.org/drawingml/2006/main">
                  <a:graphicData uri="http://schemas.microsoft.com/office/word/2010/wordprocessingShape">
                    <wps:wsp>
                      <wps:cNvCnPr/>
                      <wps:spPr>
                        <a:xfrm rot="10800000" flipH="1">
                          <a:off x="4998337" y="3694275"/>
                          <a:ext cx="695325" cy="171449"/>
                        </a:xfrm>
                        <a:prstGeom prst="straightConnector1">
                          <a:avLst/>
                        </a:prstGeom>
                        <a:noFill/>
                        <a:ln w="9525" cap="flat" cmpd="sng">
                          <a:solidFill>
                            <a:srgbClr val="000000"/>
                          </a:solidFill>
                          <a:prstDash val="solid"/>
                          <a:miter/>
                          <a:headEnd type="none" w="med" len="med"/>
                          <a:tailEnd type="triangle" w="lg" len="lg"/>
                        </a:ln>
                      </wps:spPr>
                      <wps:bodyPr/>
                    </wps:wsp>
                  </a:graphicData>
                </a:graphic>
              </wp:anchor>
            </w:drawing>
          </mc:Choice>
          <mc:Fallback>
            <w:pict>
              <v:shapetype w14:anchorId="145EECEF" id="_x0000_t32" coordsize="21600,21600" o:spt="32" o:oned="t" path="m,l21600,21600e" filled="f">
                <v:path arrowok="t" fillok="f" o:connecttype="none"/>
                <o:lock v:ext="edit" shapetype="t"/>
              </v:shapetype>
              <v:shape id="Straight Arrow Connector 22" o:spid="_x0000_s1026" type="#_x0000_t32" style="position:absolute;margin-left:326pt;margin-top:6pt;width:55pt;height:14pt;rotation:180;flip:x;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NKBwIAAOMDAAAOAAAAZHJzL2Uyb0RvYy54bWysU8mO2zAMvRfoPwi6N3acZWIjzqBIOu2h&#10;aANM+wGMLdsCtIFS4+TvS8mZTJdbUR0EinzcHqnt40UrdhbopTU1n89yzoRpbCtNX/Pv357ebTjz&#10;AUwLyhpR86vw/HH39s12dJUo7GBVK5BREOOr0dV8CMFVWeabQWjwM+uEIWNnUUOgJ/ZZizBSdK2y&#10;Is/X2WixdWgb4T1pD5OR71L8rhNN+Np1XgSmak61hXRjuk/xznZbqHoEN8jmVgb8QxUapKGk91AH&#10;CMB+oPwrlJYNWm+7MGuszmzXyUakHqibef5HN88DOJF6IXK8u9Pk/1/Y5sv5iEy2NS8KzgxomtFz&#10;QJD9ENh7RDuyvTWGeLTICEJ8jc5X5LY3R7y9vDtibP7SoWZoieR5vsnj4axT0n0iRWKH+mWXmi/L&#10;crNYPHB2rfliXS6Lh9U0CHEJrCHAulwtihVnDQHmD/Plsoz2bMoQMzn04aOwmkWh5v5W8b3UKR2c&#10;P/swOb44RGdjn6RSpIdKGTbWvFylZED71ykIlFc7YsSbPlXtrZJtdIkeHvvTXiE7Q9yoqckpxW+w&#10;mO8AfphwyTS1qGUQkTeoBgHtB9OycHVEuqHvwWMxWrScKUG/KUoJGUCqV2RACaZXE1r1NzAJUxnK&#10;EFNxRtNUonSy7TUNK+lpkxKXt62Pq/rrO3m//s3dTwAAAP//AwBQSwMEFAAGAAgAAAAhACcp3uHe&#10;AAAACQEAAA8AAABkcnMvZG93bnJldi54bWxMj0FrwzAMhe+D/gejwm6rvbJmJYtTQmGsFHZYM3p2&#10;YzUJjeUQu23276ectpMk3uPpe9lmdJ244RBaTxqeFwoEUuVtS7WG7/L9aQ0iREPWdJ5Qww8G2OSz&#10;h8yk1t/pC2+HWAsOoZAaDU2MfSplqBp0Jix8j8Ta2Q/ORD6HWtrB3DncdXKpVCKdaYk/NKbHbYPV&#10;5XB1GvbHS72idSE/i+PuvC1t8rEr91o/zsfiDUTEMf6ZYcJndMiZ6eSvZIPoNCSrJXeJLEyTDa/J&#10;tJw0vCgFMs/k/wb5LwAAAP//AwBQSwECLQAUAAYACAAAACEAtoM4kv4AAADhAQAAEwAAAAAAAAAA&#10;AAAAAAAAAAAAW0NvbnRlbnRfVHlwZXNdLnhtbFBLAQItABQABgAIAAAAIQA4/SH/1gAAAJQBAAAL&#10;AAAAAAAAAAAAAAAAAC8BAABfcmVscy8ucmVsc1BLAQItABQABgAIAAAAIQC9EGNKBwIAAOMDAAAO&#10;AAAAAAAAAAAAAAAAAC4CAABkcnMvZTJvRG9jLnhtbFBLAQItABQABgAIAAAAIQAnKd7h3gAAAAkB&#10;AAAPAAAAAAAAAAAAAAAAAGEEAABkcnMvZG93bnJldi54bWxQSwUGAAAAAAQABADzAAAAbAUAAAAA&#10;" o:allowincell="f">
                <v:stroke endarrow="block" endarrowwidth="wide" endarrowlength="long" joinstyle="miter"/>
                <w10:wrap anchorx="margin"/>
              </v:shape>
            </w:pict>
          </mc:Fallback>
        </mc:AlternateContent>
      </w:r>
    </w:p>
    <w:p w:rsidR="00B35E21" w:rsidRPr="00410866" w:rsidRDefault="00410866">
      <w:pPr>
        <w:pStyle w:val="Heading2"/>
        <w:ind w:left="0" w:firstLine="0"/>
        <w:rPr>
          <w:color w:val="auto"/>
        </w:rPr>
      </w:pPr>
      <w:r w:rsidRPr="00410866">
        <w:rPr>
          <w:rFonts w:ascii="Calibri" w:eastAsia="Calibri" w:hAnsi="Calibri" w:cs="Calibri"/>
          <w:color w:val="auto"/>
          <w:sz w:val="20"/>
          <w:szCs w:val="20"/>
        </w:rPr>
        <w:t xml:space="preserve">Biologists use branching diagrams called </w:t>
      </w:r>
      <w:r w:rsidRPr="00410866">
        <w:rPr>
          <w:rFonts w:ascii="Calibri" w:eastAsia="Calibri" w:hAnsi="Calibri" w:cs="Calibri"/>
          <w:b/>
          <w:color w:val="auto"/>
          <w:sz w:val="20"/>
          <w:szCs w:val="20"/>
          <w:u w:val="single"/>
        </w:rPr>
        <w:t>cladograms</w:t>
      </w:r>
      <w:r w:rsidRPr="00410866">
        <w:rPr>
          <w:rFonts w:ascii="Calibri" w:eastAsia="Calibri" w:hAnsi="Calibri" w:cs="Calibri"/>
          <w:color w:val="auto"/>
          <w:sz w:val="20"/>
          <w:szCs w:val="20"/>
        </w:rPr>
        <w:t xml:space="preserve"> to group organisms as well as to separate them.</w:t>
      </w:r>
    </w:p>
    <w:p w:rsidR="00B35E21" w:rsidRPr="00410866" w:rsidRDefault="00410866">
      <w:pPr>
        <w:pStyle w:val="Heading1"/>
        <w:jc w:val="left"/>
        <w:rPr>
          <w:color w:val="auto"/>
        </w:rPr>
      </w:pPr>
      <w:r w:rsidRPr="00410866">
        <w:rPr>
          <w:rFonts w:ascii="Calibri" w:eastAsia="Calibri" w:hAnsi="Calibri" w:cs="Calibri"/>
          <w:b/>
          <w:color w:val="auto"/>
          <w:sz w:val="20"/>
          <w:szCs w:val="20"/>
        </w:rPr>
        <w:t>The Three Domains</w:t>
      </w:r>
    </w:p>
    <w:p w:rsidR="00B35E21" w:rsidRPr="00410866" w:rsidRDefault="00410866">
      <w:pPr>
        <w:pStyle w:val="Heading2"/>
        <w:rPr>
          <w:color w:val="auto"/>
        </w:rPr>
      </w:pPr>
      <w:r w:rsidRPr="00410866">
        <w:rPr>
          <w:rFonts w:ascii="Calibri" w:eastAsia="Calibri" w:hAnsi="Calibri" w:cs="Calibri"/>
          <w:color w:val="auto"/>
          <w:sz w:val="20"/>
          <w:szCs w:val="20"/>
        </w:rPr>
        <w:t>1.</w:t>
      </w:r>
      <w:r w:rsidRPr="00410866">
        <w:rPr>
          <w:rFonts w:ascii="Calibri" w:eastAsia="Calibri" w:hAnsi="Calibri" w:cs="Calibri"/>
          <w:b/>
          <w:color w:val="auto"/>
          <w:sz w:val="20"/>
          <w:szCs w:val="20"/>
          <w:u w:val="single"/>
        </w:rPr>
        <w:t xml:space="preserve"> Bacteria: </w:t>
      </w:r>
      <w:r w:rsidRPr="00410866">
        <w:rPr>
          <w:rFonts w:ascii="Calibri" w:eastAsia="Calibri" w:hAnsi="Calibri" w:cs="Calibri"/>
          <w:color w:val="auto"/>
          <w:sz w:val="20"/>
          <w:szCs w:val="20"/>
        </w:rPr>
        <w:t>Contains a single Kingdom (</w:t>
      </w:r>
      <w:r w:rsidRPr="00410866">
        <w:rPr>
          <w:rFonts w:ascii="Calibri" w:eastAsia="Calibri" w:hAnsi="Calibri" w:cs="Calibri"/>
          <w:color w:val="auto"/>
          <w:sz w:val="20"/>
          <w:szCs w:val="20"/>
          <w:u w:val="single"/>
        </w:rPr>
        <w:t>Eubacteria</w:t>
      </w:r>
      <w:r w:rsidRPr="00410866">
        <w:rPr>
          <w:rFonts w:ascii="Calibri" w:eastAsia="Calibri" w:hAnsi="Calibri" w:cs="Calibri"/>
          <w:color w:val="auto"/>
          <w:sz w:val="20"/>
          <w:szCs w:val="20"/>
        </w:rPr>
        <w:t>)</w:t>
      </w:r>
    </w:p>
    <w:p w:rsidR="00B35E21" w:rsidRPr="00410866" w:rsidRDefault="00410866">
      <w:pPr>
        <w:pStyle w:val="Heading2"/>
        <w:rPr>
          <w:color w:val="auto"/>
        </w:rPr>
      </w:pPr>
      <w:r w:rsidRPr="00410866">
        <w:rPr>
          <w:rFonts w:ascii="Calibri" w:eastAsia="Calibri" w:hAnsi="Calibri" w:cs="Calibri"/>
          <w:color w:val="auto"/>
          <w:sz w:val="20"/>
          <w:szCs w:val="20"/>
        </w:rPr>
        <w:t>2.</w:t>
      </w:r>
      <w:r w:rsidRPr="00410866">
        <w:rPr>
          <w:rFonts w:ascii="Calibri" w:eastAsia="Calibri" w:hAnsi="Calibri" w:cs="Calibri"/>
          <w:b/>
          <w:color w:val="auto"/>
          <w:sz w:val="20"/>
          <w:szCs w:val="20"/>
          <w:u w:val="single"/>
        </w:rPr>
        <w:t xml:space="preserve"> Archaea:</w:t>
      </w:r>
      <w:r w:rsidRPr="00410866">
        <w:rPr>
          <w:rFonts w:ascii="Calibri" w:eastAsia="Calibri" w:hAnsi="Calibri" w:cs="Calibri"/>
          <w:b/>
          <w:color w:val="auto"/>
          <w:sz w:val="20"/>
          <w:szCs w:val="20"/>
        </w:rPr>
        <w:t xml:space="preserve"> </w:t>
      </w:r>
      <w:r w:rsidRPr="00410866">
        <w:rPr>
          <w:rFonts w:ascii="Calibri" w:eastAsia="Calibri" w:hAnsi="Calibri" w:cs="Calibri"/>
          <w:color w:val="auto"/>
          <w:sz w:val="20"/>
          <w:szCs w:val="20"/>
        </w:rPr>
        <w:t>Cont</w:t>
      </w:r>
      <w:r w:rsidRPr="00410866">
        <w:rPr>
          <w:rFonts w:ascii="Calibri" w:eastAsia="Calibri" w:hAnsi="Calibri" w:cs="Calibri"/>
          <w:color w:val="auto"/>
          <w:sz w:val="20"/>
          <w:szCs w:val="20"/>
        </w:rPr>
        <w:t>ains a single Kingdom (</w:t>
      </w:r>
      <w:proofErr w:type="spellStart"/>
      <w:r w:rsidRPr="00410866">
        <w:rPr>
          <w:rFonts w:ascii="Calibri" w:eastAsia="Calibri" w:hAnsi="Calibri" w:cs="Calibri"/>
          <w:color w:val="auto"/>
          <w:sz w:val="20"/>
          <w:szCs w:val="20"/>
        </w:rPr>
        <w:t>Archaeabacteria</w:t>
      </w:r>
      <w:proofErr w:type="spellEnd"/>
      <w:r w:rsidRPr="00410866">
        <w:rPr>
          <w:rFonts w:ascii="Calibri" w:eastAsia="Calibri" w:hAnsi="Calibri" w:cs="Calibri"/>
          <w:color w:val="auto"/>
          <w:sz w:val="20"/>
          <w:szCs w:val="20"/>
        </w:rPr>
        <w:t xml:space="preserve">) </w:t>
      </w:r>
    </w:p>
    <w:p w:rsidR="00B35E21" w:rsidRPr="00410866" w:rsidRDefault="00410866">
      <w:pPr>
        <w:pStyle w:val="Heading2"/>
        <w:rPr>
          <w:color w:val="auto"/>
        </w:rPr>
      </w:pPr>
      <w:r w:rsidRPr="00410866">
        <w:rPr>
          <w:rFonts w:ascii="Calibri" w:eastAsia="Calibri" w:hAnsi="Calibri" w:cs="Calibri"/>
          <w:color w:val="auto"/>
          <w:sz w:val="20"/>
          <w:szCs w:val="20"/>
        </w:rPr>
        <w:t>3.</w:t>
      </w:r>
      <w:r w:rsidRPr="00410866">
        <w:rPr>
          <w:rFonts w:ascii="Calibri" w:eastAsia="Calibri" w:hAnsi="Calibri" w:cs="Calibri"/>
          <w:b/>
          <w:color w:val="auto"/>
          <w:sz w:val="20"/>
          <w:szCs w:val="20"/>
          <w:u w:val="single"/>
        </w:rPr>
        <w:t xml:space="preserve"> Eukarya: </w:t>
      </w:r>
      <w:r w:rsidRPr="00410866">
        <w:rPr>
          <w:rFonts w:ascii="Calibri" w:eastAsia="Calibri" w:hAnsi="Calibri" w:cs="Calibri"/>
          <w:color w:val="auto"/>
          <w:sz w:val="20"/>
          <w:szCs w:val="20"/>
        </w:rPr>
        <w:t xml:space="preserve">Contains 4 diverse Kingdoms (Protista, Fungi, Plantae, and Animalia) </w:t>
      </w:r>
    </w:p>
    <w:p w:rsidR="00B35E21" w:rsidRPr="00410866" w:rsidRDefault="00410866">
      <w:pPr>
        <w:pStyle w:val="Heading1"/>
        <w:jc w:val="left"/>
        <w:rPr>
          <w:color w:val="auto"/>
        </w:rPr>
      </w:pPr>
      <w:r w:rsidRPr="00410866">
        <w:rPr>
          <w:rFonts w:ascii="Calibri" w:eastAsia="Calibri" w:hAnsi="Calibri" w:cs="Calibri"/>
          <w:b/>
          <w:color w:val="auto"/>
          <w:sz w:val="20"/>
          <w:szCs w:val="20"/>
        </w:rPr>
        <w:t>The 4 Ways Organisms are put into a Domain</w:t>
      </w:r>
    </w:p>
    <w:p w:rsidR="00B35E21" w:rsidRPr="00410866" w:rsidRDefault="00410866">
      <w:pPr>
        <w:pStyle w:val="Heading1"/>
        <w:ind w:left="360"/>
        <w:jc w:val="left"/>
        <w:rPr>
          <w:color w:val="auto"/>
        </w:rPr>
      </w:pPr>
      <w:r w:rsidRPr="00410866">
        <w:rPr>
          <w:rFonts w:ascii="Calibri" w:eastAsia="Calibri" w:hAnsi="Calibri" w:cs="Calibri"/>
          <w:color w:val="auto"/>
          <w:sz w:val="20"/>
          <w:szCs w:val="20"/>
        </w:rPr>
        <w:t xml:space="preserve">1. </w:t>
      </w:r>
      <w:r w:rsidRPr="00410866">
        <w:rPr>
          <w:rFonts w:ascii="Calibri" w:eastAsia="Calibri" w:hAnsi="Calibri" w:cs="Calibri"/>
          <w:color w:val="auto"/>
          <w:sz w:val="20"/>
          <w:szCs w:val="20"/>
          <w:u w:val="single"/>
        </w:rPr>
        <w:t>Cell</w:t>
      </w:r>
      <w:r w:rsidRPr="00410866">
        <w:rPr>
          <w:rFonts w:ascii="Calibri" w:eastAsia="Calibri" w:hAnsi="Calibri" w:cs="Calibri"/>
          <w:color w:val="auto"/>
          <w:sz w:val="20"/>
          <w:szCs w:val="20"/>
        </w:rPr>
        <w:t xml:space="preserve"> Type: Prokaryotic cells or Eukaryotic cells </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 xml:space="preserve">2. </w:t>
      </w:r>
      <w:r w:rsidRPr="00410866">
        <w:rPr>
          <w:rFonts w:ascii="Calibri" w:eastAsia="Calibri" w:hAnsi="Calibri" w:cs="Calibri"/>
          <w:color w:val="auto"/>
          <w:sz w:val="20"/>
          <w:szCs w:val="20"/>
          <w:u w:val="single"/>
        </w:rPr>
        <w:t>Cell</w:t>
      </w:r>
      <w:r w:rsidRPr="00410866">
        <w:rPr>
          <w:rFonts w:ascii="Calibri" w:eastAsia="Calibri" w:hAnsi="Calibri" w:cs="Calibri"/>
          <w:color w:val="auto"/>
          <w:sz w:val="20"/>
          <w:szCs w:val="20"/>
        </w:rPr>
        <w:t xml:space="preserve"> Walls: Absent or Present </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3</w:t>
      </w:r>
      <w:r w:rsidRPr="00410866">
        <w:rPr>
          <w:rFonts w:ascii="Calibri" w:eastAsia="Calibri" w:hAnsi="Calibri" w:cs="Calibri"/>
          <w:color w:val="auto"/>
          <w:sz w:val="20"/>
          <w:szCs w:val="20"/>
        </w:rPr>
        <w:t xml:space="preserve">. </w:t>
      </w:r>
      <w:r w:rsidRPr="00410866">
        <w:rPr>
          <w:rFonts w:ascii="Calibri" w:eastAsia="Calibri" w:hAnsi="Calibri" w:cs="Calibri"/>
          <w:color w:val="auto"/>
          <w:sz w:val="20"/>
          <w:szCs w:val="20"/>
          <w:u w:val="single"/>
        </w:rPr>
        <w:t>Body</w:t>
      </w:r>
      <w:r w:rsidRPr="00410866">
        <w:rPr>
          <w:rFonts w:ascii="Calibri" w:eastAsia="Calibri" w:hAnsi="Calibri" w:cs="Calibri"/>
          <w:color w:val="auto"/>
          <w:sz w:val="20"/>
          <w:szCs w:val="20"/>
        </w:rPr>
        <w:t xml:space="preserve"> Type: Unicellular or Multicellular bodies</w:t>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r>
      <w:r w:rsidRPr="00410866">
        <w:rPr>
          <w:rFonts w:ascii="Calibri" w:eastAsia="Calibri" w:hAnsi="Calibri" w:cs="Calibri"/>
          <w:color w:val="auto"/>
          <w:sz w:val="20"/>
          <w:szCs w:val="20"/>
        </w:rPr>
        <w:tab/>
        <w:t xml:space="preserve">4. </w:t>
      </w:r>
      <w:r w:rsidRPr="00410866">
        <w:rPr>
          <w:rFonts w:ascii="Calibri" w:eastAsia="Calibri" w:hAnsi="Calibri" w:cs="Calibri"/>
          <w:color w:val="auto"/>
          <w:sz w:val="20"/>
          <w:szCs w:val="20"/>
          <w:u w:val="single"/>
        </w:rPr>
        <w:t>Nutrition</w:t>
      </w:r>
      <w:r w:rsidRPr="00410866">
        <w:rPr>
          <w:rFonts w:ascii="Calibri" w:eastAsia="Calibri" w:hAnsi="Calibri" w:cs="Calibri"/>
          <w:color w:val="auto"/>
          <w:sz w:val="20"/>
          <w:szCs w:val="20"/>
        </w:rPr>
        <w:t xml:space="preserve">:  </w:t>
      </w:r>
      <w:proofErr w:type="spellStart"/>
      <w:r w:rsidRPr="00410866">
        <w:rPr>
          <w:rFonts w:ascii="Calibri" w:eastAsia="Calibri" w:hAnsi="Calibri" w:cs="Calibri"/>
          <w:color w:val="auto"/>
          <w:sz w:val="20"/>
          <w:szCs w:val="20"/>
        </w:rPr>
        <w:t>Autrotrophic</w:t>
      </w:r>
      <w:proofErr w:type="spellEnd"/>
      <w:r w:rsidRPr="00410866">
        <w:rPr>
          <w:rFonts w:ascii="Calibri" w:eastAsia="Calibri" w:hAnsi="Calibri" w:cs="Calibri"/>
          <w:color w:val="auto"/>
          <w:sz w:val="20"/>
          <w:szCs w:val="20"/>
        </w:rPr>
        <w:t xml:space="preserve"> or Heterotrophic</w:t>
      </w:r>
    </w:p>
    <w:p w:rsidR="00B35E21" w:rsidRPr="00410866" w:rsidRDefault="00410866">
      <w:pPr>
        <w:pStyle w:val="Heading1"/>
        <w:jc w:val="left"/>
        <w:rPr>
          <w:color w:val="auto"/>
        </w:rPr>
      </w:pPr>
      <w:r w:rsidRPr="00410866">
        <w:rPr>
          <w:rFonts w:ascii="Calibri" w:eastAsia="Calibri" w:hAnsi="Calibri" w:cs="Calibri"/>
          <w:b/>
          <w:color w:val="auto"/>
          <w:sz w:val="20"/>
          <w:szCs w:val="20"/>
          <w:u w:val="single"/>
        </w:rPr>
        <w:t>The Six Kingdoms</w:t>
      </w:r>
      <w:r w:rsidRPr="00410866">
        <w:rPr>
          <w:rFonts w:ascii="Calibri" w:eastAsia="Calibri" w:hAnsi="Calibri" w:cs="Calibri"/>
          <w:b/>
          <w:color w:val="auto"/>
          <w:sz w:val="20"/>
          <w:szCs w:val="20"/>
        </w:rPr>
        <w:t>:</w:t>
      </w:r>
    </w:p>
    <w:p w:rsidR="00B35E21" w:rsidRPr="00410866" w:rsidRDefault="00410866">
      <w:pPr>
        <w:pStyle w:val="Heading1"/>
        <w:jc w:val="left"/>
        <w:rPr>
          <w:color w:val="auto"/>
        </w:rPr>
      </w:pPr>
      <w:r w:rsidRPr="00410866">
        <w:rPr>
          <w:rFonts w:ascii="Calibri" w:eastAsia="Calibri" w:hAnsi="Calibri" w:cs="Calibri"/>
          <w:b/>
          <w:color w:val="auto"/>
          <w:sz w:val="20"/>
          <w:szCs w:val="20"/>
        </w:rPr>
        <w:t>1. E</w:t>
      </w:r>
      <w:r w:rsidRPr="00410866">
        <w:rPr>
          <w:rFonts w:ascii="Calibri" w:eastAsia="Calibri" w:hAnsi="Calibri" w:cs="Calibri"/>
          <w:b/>
          <w:color w:val="auto"/>
          <w:sz w:val="20"/>
          <w:szCs w:val="20"/>
          <w:u w:val="single"/>
        </w:rPr>
        <w:t>ubacteria</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 xml:space="preserve">Cell Wall: Eubacteria have cell walls containing </w:t>
      </w:r>
      <w:r w:rsidRPr="00410866">
        <w:rPr>
          <w:rFonts w:ascii="Calibri" w:eastAsia="Calibri" w:hAnsi="Calibri" w:cs="Calibri"/>
          <w:color w:val="auto"/>
          <w:sz w:val="20"/>
          <w:szCs w:val="20"/>
          <w:u w:val="single"/>
        </w:rPr>
        <w:t>peptidoglycan</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 xml:space="preserve">Gene Translation Apparatus: Their DNA polymerase and ribosomal protein are different than </w:t>
      </w:r>
      <w:proofErr w:type="spellStart"/>
      <w:r w:rsidRPr="00410866">
        <w:rPr>
          <w:rFonts w:ascii="Calibri" w:eastAsia="Calibri" w:hAnsi="Calibri" w:cs="Calibri"/>
          <w:color w:val="auto"/>
          <w:sz w:val="20"/>
          <w:szCs w:val="20"/>
        </w:rPr>
        <w:t>Archaebacteria</w:t>
      </w:r>
      <w:proofErr w:type="spellEnd"/>
      <w:r w:rsidRPr="00410866">
        <w:rPr>
          <w:rFonts w:ascii="Calibri" w:eastAsia="Calibri" w:hAnsi="Calibri" w:cs="Calibri"/>
          <w:color w:val="auto"/>
          <w:sz w:val="20"/>
          <w:szCs w:val="20"/>
        </w:rPr>
        <w:t xml:space="preserve"> and Eukaryotes</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 xml:space="preserve">They can be harmful </w:t>
      </w:r>
      <w:r w:rsidRPr="00410866">
        <w:rPr>
          <w:rFonts w:ascii="Calibri" w:eastAsia="Calibri" w:hAnsi="Calibri" w:cs="Calibri"/>
          <w:color w:val="auto"/>
          <w:sz w:val="20"/>
          <w:szCs w:val="20"/>
          <w:u w:val="single"/>
        </w:rPr>
        <w:t>pathogens</w:t>
      </w:r>
      <w:r w:rsidRPr="00410866">
        <w:rPr>
          <w:rFonts w:ascii="Calibri" w:eastAsia="Calibri" w:hAnsi="Calibri" w:cs="Calibri"/>
          <w:color w:val="auto"/>
          <w:sz w:val="20"/>
          <w:szCs w:val="20"/>
        </w:rPr>
        <w:t xml:space="preserve"> useful soil, intestinal, or food bacteria; or even producers! </w:t>
      </w:r>
    </w:p>
    <w:p w:rsidR="00B35E21" w:rsidRPr="00410866" w:rsidRDefault="00410866">
      <w:pPr>
        <w:pStyle w:val="Heading1"/>
        <w:jc w:val="left"/>
        <w:rPr>
          <w:color w:val="auto"/>
        </w:rPr>
      </w:pPr>
      <w:r w:rsidRPr="00410866">
        <w:rPr>
          <w:rFonts w:ascii="Calibri" w:eastAsia="Calibri" w:hAnsi="Calibri" w:cs="Calibri"/>
          <w:b/>
          <w:color w:val="auto"/>
          <w:sz w:val="20"/>
          <w:szCs w:val="20"/>
        </w:rPr>
        <w:t xml:space="preserve">2. </w:t>
      </w:r>
      <w:proofErr w:type="spellStart"/>
      <w:r w:rsidRPr="00410866">
        <w:rPr>
          <w:rFonts w:ascii="Calibri" w:eastAsia="Calibri" w:hAnsi="Calibri" w:cs="Calibri"/>
          <w:b/>
          <w:color w:val="auto"/>
          <w:sz w:val="20"/>
          <w:szCs w:val="20"/>
          <w:u w:val="single"/>
        </w:rPr>
        <w:t>Archaebacteria</w:t>
      </w:r>
      <w:proofErr w:type="spellEnd"/>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Cell Wall and Cell Membrane: Cell Walls do not contain peptidoglycan and their lipids are very different from eubacteria and eukaryotes.</w:t>
      </w:r>
    </w:p>
    <w:p w:rsidR="00B35E21" w:rsidRPr="00410866" w:rsidRDefault="00410866">
      <w:pPr>
        <w:pStyle w:val="Heading2"/>
        <w:ind w:left="360" w:firstLine="0"/>
        <w:rPr>
          <w:color w:val="auto"/>
        </w:rPr>
      </w:pPr>
      <w:r w:rsidRPr="00410866">
        <w:rPr>
          <w:rFonts w:ascii="Calibri" w:eastAsia="Calibri" w:hAnsi="Calibri" w:cs="Calibri"/>
          <w:color w:val="auto"/>
          <w:sz w:val="20"/>
          <w:szCs w:val="20"/>
        </w:rPr>
        <w:t xml:space="preserve">Gene Structure and Translation: Their gene structure and translation process are similar to </w:t>
      </w:r>
      <w:proofErr w:type="spellStart"/>
      <w:r w:rsidRPr="00410866">
        <w:rPr>
          <w:rFonts w:ascii="Calibri" w:eastAsia="Calibri" w:hAnsi="Calibri" w:cs="Calibri"/>
          <w:color w:val="auto"/>
          <w:sz w:val="20"/>
          <w:szCs w:val="20"/>
        </w:rPr>
        <w:t>eukarytoes</w:t>
      </w:r>
      <w:proofErr w:type="spellEnd"/>
      <w:r w:rsidRPr="00410866">
        <w:rPr>
          <w:rFonts w:ascii="Calibri" w:eastAsia="Calibri" w:hAnsi="Calibri" w:cs="Calibri"/>
          <w:color w:val="auto"/>
          <w:sz w:val="20"/>
          <w:szCs w:val="20"/>
        </w:rPr>
        <w:t>.</w:t>
      </w:r>
    </w:p>
    <w:p w:rsidR="00B35E21" w:rsidRPr="00410866" w:rsidRDefault="00410866">
      <w:pPr>
        <w:pStyle w:val="Heading1"/>
        <w:ind w:left="360"/>
        <w:jc w:val="left"/>
        <w:rPr>
          <w:color w:val="auto"/>
        </w:rPr>
      </w:pPr>
      <w:r w:rsidRPr="00410866">
        <w:rPr>
          <w:rFonts w:ascii="Calibri" w:eastAsia="Calibri" w:hAnsi="Calibri" w:cs="Calibri"/>
          <w:b/>
          <w:color w:val="auto"/>
          <w:sz w:val="20"/>
          <w:szCs w:val="20"/>
          <w:u w:val="single"/>
        </w:rPr>
        <w:t xml:space="preserve">Kinds of </w:t>
      </w:r>
      <w:proofErr w:type="spellStart"/>
      <w:r w:rsidRPr="00410866">
        <w:rPr>
          <w:rFonts w:ascii="Calibri" w:eastAsia="Calibri" w:hAnsi="Calibri" w:cs="Calibri"/>
          <w:b/>
          <w:color w:val="auto"/>
          <w:sz w:val="20"/>
          <w:szCs w:val="20"/>
          <w:u w:val="single"/>
        </w:rPr>
        <w:t>Archae</w:t>
      </w:r>
      <w:r w:rsidRPr="00410866">
        <w:rPr>
          <w:rFonts w:ascii="Calibri" w:eastAsia="Calibri" w:hAnsi="Calibri" w:cs="Calibri"/>
          <w:b/>
          <w:color w:val="auto"/>
          <w:sz w:val="20"/>
          <w:szCs w:val="20"/>
          <w:u w:val="single"/>
        </w:rPr>
        <w:t>bacteria</w:t>
      </w:r>
      <w:proofErr w:type="spellEnd"/>
    </w:p>
    <w:p w:rsidR="00B35E21" w:rsidRPr="00410866" w:rsidRDefault="00410866">
      <w:pPr>
        <w:pStyle w:val="Heading2"/>
        <w:ind w:left="360" w:firstLine="360"/>
        <w:rPr>
          <w:color w:val="auto"/>
        </w:rPr>
      </w:pPr>
      <w:r w:rsidRPr="00410866">
        <w:rPr>
          <w:rFonts w:ascii="Calibri" w:eastAsia="Calibri" w:hAnsi="Calibri" w:cs="Calibri"/>
          <w:color w:val="auto"/>
          <w:sz w:val="20"/>
          <w:szCs w:val="20"/>
          <w:u w:val="single"/>
        </w:rPr>
        <w:t>Methanogens</w:t>
      </w:r>
      <w:r w:rsidRPr="00410866">
        <w:rPr>
          <w:rFonts w:ascii="Calibri" w:eastAsia="Calibri" w:hAnsi="Calibri" w:cs="Calibri"/>
          <w:color w:val="auto"/>
          <w:sz w:val="20"/>
          <w:szCs w:val="20"/>
        </w:rPr>
        <w:t xml:space="preserve"> - Live deep within the mud &amp; are poisoned by oxygen… they make methane gas as a waste product.</w:t>
      </w:r>
    </w:p>
    <w:p w:rsidR="00B35E21" w:rsidRPr="00410866" w:rsidRDefault="00410866">
      <w:pPr>
        <w:pStyle w:val="Heading2"/>
        <w:ind w:left="360" w:firstLine="360"/>
        <w:rPr>
          <w:color w:val="auto"/>
        </w:rPr>
      </w:pPr>
      <w:r w:rsidRPr="00410866">
        <w:rPr>
          <w:rFonts w:ascii="Calibri" w:eastAsia="Calibri" w:hAnsi="Calibri" w:cs="Calibri"/>
          <w:color w:val="auto"/>
          <w:sz w:val="20"/>
          <w:szCs w:val="20"/>
        </w:rPr>
        <w:t>Extremophiles – Live in extreme environments</w:t>
      </w:r>
    </w:p>
    <w:p w:rsidR="00B35E21" w:rsidRDefault="00410866">
      <w:pPr>
        <w:pStyle w:val="Heading3"/>
        <w:keepNext w:val="0"/>
        <w:widowControl w:val="0"/>
        <w:spacing w:before="0" w:after="0" w:line="240" w:lineRule="auto"/>
        <w:ind w:left="360" w:firstLine="360"/>
      </w:pPr>
      <w:r>
        <w:rPr>
          <w:rFonts w:ascii="Calibri" w:eastAsia="Calibri" w:hAnsi="Calibri" w:cs="Calibri"/>
          <w:sz w:val="20"/>
          <w:szCs w:val="20"/>
        </w:rPr>
        <w:t>Thermophiles - live in very hot places</w:t>
      </w:r>
    </w:p>
    <w:p w:rsidR="00B35E21" w:rsidRDefault="00410866">
      <w:pPr>
        <w:pStyle w:val="Heading3"/>
        <w:keepNext w:val="0"/>
        <w:widowControl w:val="0"/>
        <w:spacing w:before="0" w:after="0" w:line="240" w:lineRule="auto"/>
        <w:ind w:left="360" w:firstLine="360"/>
      </w:pPr>
      <w:r>
        <w:rPr>
          <w:rFonts w:ascii="Calibri" w:eastAsia="Calibri" w:hAnsi="Calibri" w:cs="Calibri"/>
          <w:sz w:val="20"/>
          <w:szCs w:val="20"/>
        </w:rPr>
        <w:t>Halophiles – live in very salty lakes</w:t>
      </w:r>
    </w:p>
    <w:p w:rsidR="00B35E21" w:rsidRPr="00410866" w:rsidRDefault="00410866">
      <w:pPr>
        <w:pStyle w:val="Heading1"/>
        <w:jc w:val="left"/>
        <w:rPr>
          <w:color w:val="auto"/>
        </w:rPr>
      </w:pPr>
      <w:r w:rsidRPr="00410866">
        <w:rPr>
          <w:rFonts w:ascii="Calibri" w:eastAsia="Calibri" w:hAnsi="Calibri" w:cs="Calibri"/>
          <w:b/>
          <w:color w:val="auto"/>
          <w:sz w:val="20"/>
          <w:szCs w:val="20"/>
          <w:u w:val="single"/>
        </w:rPr>
        <w:t>Domain Eukarya (co</w:t>
      </w:r>
      <w:r w:rsidRPr="00410866">
        <w:rPr>
          <w:rFonts w:ascii="Calibri" w:eastAsia="Calibri" w:hAnsi="Calibri" w:cs="Calibri"/>
          <w:b/>
          <w:color w:val="auto"/>
          <w:sz w:val="20"/>
          <w:szCs w:val="20"/>
          <w:u w:val="single"/>
        </w:rPr>
        <w:t>ntains 4 kingdoms)</w:t>
      </w:r>
    </w:p>
    <w:p w:rsidR="00B35E21" w:rsidRPr="00410866" w:rsidRDefault="00410866">
      <w:pPr>
        <w:pStyle w:val="Heading2"/>
        <w:rPr>
          <w:color w:val="auto"/>
        </w:rPr>
      </w:pPr>
      <w:r w:rsidRPr="00410866">
        <w:rPr>
          <w:rFonts w:ascii="Calibri" w:eastAsia="Calibri" w:hAnsi="Calibri" w:cs="Calibri"/>
          <w:color w:val="auto"/>
          <w:sz w:val="20"/>
          <w:szCs w:val="20"/>
          <w:u w:val="single"/>
        </w:rPr>
        <w:t>Highly organized cell interior</w:t>
      </w:r>
      <w:r w:rsidRPr="00410866">
        <w:rPr>
          <w:rFonts w:ascii="Calibri" w:eastAsia="Calibri" w:hAnsi="Calibri" w:cs="Calibri"/>
          <w:color w:val="auto"/>
          <w:sz w:val="20"/>
          <w:szCs w:val="20"/>
        </w:rPr>
        <w:t>: The organelles and nucleus allow for specialized function within each cell</w:t>
      </w:r>
    </w:p>
    <w:p w:rsidR="00B35E21" w:rsidRPr="00410866" w:rsidRDefault="00410866">
      <w:pPr>
        <w:pStyle w:val="Heading2"/>
        <w:rPr>
          <w:color w:val="auto"/>
        </w:rPr>
      </w:pPr>
      <w:r w:rsidRPr="00410866">
        <w:rPr>
          <w:rFonts w:ascii="Calibri" w:eastAsia="Calibri" w:hAnsi="Calibri" w:cs="Calibri"/>
          <w:color w:val="auto"/>
          <w:sz w:val="20"/>
          <w:szCs w:val="20"/>
          <w:u w:val="single"/>
        </w:rPr>
        <w:t>Multicellularity</w:t>
      </w:r>
      <w:r w:rsidRPr="00410866">
        <w:rPr>
          <w:rFonts w:ascii="Calibri" w:eastAsia="Calibri" w:hAnsi="Calibri" w:cs="Calibri"/>
          <w:color w:val="auto"/>
          <w:sz w:val="20"/>
          <w:szCs w:val="20"/>
        </w:rPr>
        <w:t xml:space="preserve">: Not all eukaryotes are multicellular, however, </w:t>
      </w:r>
      <w:r w:rsidRPr="00410866">
        <w:rPr>
          <w:rFonts w:ascii="Calibri" w:eastAsia="Calibri" w:hAnsi="Calibri" w:cs="Calibri"/>
          <w:color w:val="auto"/>
          <w:sz w:val="20"/>
          <w:szCs w:val="20"/>
          <w:u w:val="single"/>
        </w:rPr>
        <w:t>all</w:t>
      </w:r>
      <w:r w:rsidRPr="00410866">
        <w:rPr>
          <w:rFonts w:ascii="Calibri" w:eastAsia="Calibri" w:hAnsi="Calibri" w:cs="Calibri"/>
          <w:color w:val="auto"/>
          <w:sz w:val="20"/>
          <w:szCs w:val="20"/>
        </w:rPr>
        <w:t xml:space="preserve"> eukaryotic kingdoms have at least a few multicellular members</w:t>
      </w:r>
    </w:p>
    <w:p w:rsidR="00B35E21" w:rsidRPr="00410866" w:rsidRDefault="00410866">
      <w:pPr>
        <w:pStyle w:val="Heading2"/>
        <w:ind w:left="0" w:firstLine="0"/>
        <w:rPr>
          <w:color w:val="auto"/>
        </w:rPr>
      </w:pPr>
      <w:r w:rsidRPr="00410866">
        <w:rPr>
          <w:rFonts w:ascii="Calibri" w:eastAsia="Calibri" w:hAnsi="Calibri" w:cs="Calibri"/>
          <w:color w:val="auto"/>
          <w:sz w:val="20"/>
          <w:szCs w:val="20"/>
          <w:u w:val="single"/>
        </w:rPr>
        <w:t>Sexual Reproduction</w:t>
      </w:r>
      <w:r w:rsidRPr="00410866">
        <w:rPr>
          <w:rFonts w:ascii="Calibri" w:eastAsia="Calibri" w:hAnsi="Calibri" w:cs="Calibri"/>
          <w:color w:val="auto"/>
          <w:sz w:val="20"/>
          <w:szCs w:val="20"/>
        </w:rPr>
        <w:t>: Although genetic exchange happens in bacteria, eukaryotes undergo meiosis &amp; more regulated sexual reproduction</w:t>
      </w:r>
    </w:p>
    <w:p w:rsidR="00B35E21" w:rsidRPr="00410866" w:rsidRDefault="00410866">
      <w:pPr>
        <w:pStyle w:val="Heading1"/>
        <w:ind w:left="360"/>
        <w:jc w:val="left"/>
        <w:rPr>
          <w:color w:val="auto"/>
        </w:rPr>
      </w:pPr>
      <w:r w:rsidRPr="00410866">
        <w:rPr>
          <w:rFonts w:ascii="Calibri" w:eastAsia="Calibri" w:hAnsi="Calibri" w:cs="Calibri"/>
          <w:b/>
          <w:color w:val="auto"/>
          <w:sz w:val="20"/>
          <w:szCs w:val="20"/>
        </w:rPr>
        <w:t xml:space="preserve">3. </w:t>
      </w:r>
      <w:r w:rsidRPr="00410866">
        <w:rPr>
          <w:rFonts w:ascii="Calibri" w:eastAsia="Calibri" w:hAnsi="Calibri" w:cs="Calibri"/>
          <w:b/>
          <w:color w:val="auto"/>
          <w:sz w:val="20"/>
          <w:szCs w:val="20"/>
          <w:u w:val="single"/>
        </w:rPr>
        <w:t xml:space="preserve">Protista: </w:t>
      </w:r>
      <w:r w:rsidRPr="00410866">
        <w:rPr>
          <w:rFonts w:ascii="Calibri" w:eastAsia="Calibri" w:hAnsi="Calibri" w:cs="Calibri"/>
          <w:color w:val="auto"/>
          <w:sz w:val="20"/>
          <w:szCs w:val="20"/>
        </w:rPr>
        <w:t xml:space="preserve">“Animal-like” and “Plant-like” organisms </w:t>
      </w:r>
      <w:r w:rsidRPr="00410866">
        <w:rPr>
          <w:rFonts w:ascii="Calibri" w:eastAsia="Calibri" w:hAnsi="Calibri" w:cs="Calibri"/>
          <w:color w:val="auto"/>
          <w:sz w:val="20"/>
          <w:szCs w:val="20"/>
          <w:u w:val="single"/>
        </w:rPr>
        <w:t>most</w:t>
      </w:r>
      <w:r w:rsidRPr="00410866">
        <w:rPr>
          <w:rFonts w:ascii="Calibri" w:eastAsia="Calibri" w:hAnsi="Calibri" w:cs="Calibri"/>
          <w:color w:val="auto"/>
          <w:sz w:val="20"/>
          <w:szCs w:val="20"/>
        </w:rPr>
        <w:t xml:space="preserve"> are unicellular BUT a few are multicellular (like kelp); </w:t>
      </w:r>
      <w:proofErr w:type="gramStart"/>
      <w:r w:rsidRPr="00410866">
        <w:rPr>
          <w:rFonts w:ascii="Calibri" w:eastAsia="Calibri" w:hAnsi="Calibri" w:cs="Calibri"/>
          <w:color w:val="auto"/>
          <w:sz w:val="20"/>
          <w:szCs w:val="20"/>
        </w:rPr>
        <w:t>Some</w:t>
      </w:r>
      <w:proofErr w:type="gramEnd"/>
      <w:r w:rsidRPr="00410866">
        <w:rPr>
          <w:rFonts w:ascii="Calibri" w:eastAsia="Calibri" w:hAnsi="Calibri" w:cs="Calibri"/>
          <w:color w:val="auto"/>
          <w:sz w:val="20"/>
          <w:szCs w:val="20"/>
        </w:rPr>
        <w:t xml:space="preserve"> ma</w:t>
      </w:r>
      <w:r w:rsidRPr="00410866">
        <w:rPr>
          <w:rFonts w:ascii="Calibri" w:eastAsia="Calibri" w:hAnsi="Calibri" w:cs="Calibri"/>
          <w:color w:val="auto"/>
          <w:sz w:val="20"/>
          <w:szCs w:val="20"/>
        </w:rPr>
        <w:t>ke their own food, others do not; They have individuals with similarities to many of the other kingdoms</w:t>
      </w:r>
    </w:p>
    <w:p w:rsidR="00B35E21" w:rsidRPr="00410866" w:rsidRDefault="00410866">
      <w:pPr>
        <w:pStyle w:val="Heading1"/>
        <w:ind w:left="360"/>
        <w:jc w:val="left"/>
        <w:rPr>
          <w:color w:val="auto"/>
        </w:rPr>
      </w:pPr>
      <w:r w:rsidRPr="00410866">
        <w:rPr>
          <w:rFonts w:ascii="Calibri" w:eastAsia="Calibri" w:hAnsi="Calibri" w:cs="Calibri"/>
          <w:b/>
          <w:color w:val="auto"/>
          <w:sz w:val="20"/>
          <w:szCs w:val="20"/>
        </w:rPr>
        <w:t xml:space="preserve">4. </w:t>
      </w:r>
      <w:r w:rsidRPr="00410866">
        <w:rPr>
          <w:rFonts w:ascii="Calibri" w:eastAsia="Calibri" w:hAnsi="Calibri" w:cs="Calibri"/>
          <w:b/>
          <w:color w:val="auto"/>
          <w:sz w:val="20"/>
          <w:szCs w:val="20"/>
          <w:u w:val="single"/>
        </w:rPr>
        <w:t>Fungi:</w:t>
      </w:r>
      <w:r w:rsidRPr="00410866">
        <w:rPr>
          <w:rFonts w:ascii="Calibri" w:eastAsia="Calibri" w:hAnsi="Calibri" w:cs="Calibri"/>
          <w:b/>
          <w:color w:val="auto"/>
          <w:sz w:val="20"/>
          <w:szCs w:val="20"/>
        </w:rPr>
        <w:t xml:space="preserve"> </w:t>
      </w:r>
      <w:r w:rsidRPr="00410866">
        <w:rPr>
          <w:rFonts w:ascii="Calibri" w:eastAsia="Calibri" w:hAnsi="Calibri" w:cs="Calibri"/>
          <w:color w:val="auto"/>
          <w:sz w:val="20"/>
          <w:szCs w:val="20"/>
        </w:rPr>
        <w:t xml:space="preserve">Cells walls made with </w:t>
      </w:r>
      <w:r w:rsidRPr="00410866">
        <w:rPr>
          <w:rFonts w:ascii="Calibri" w:eastAsia="Calibri" w:hAnsi="Calibri" w:cs="Calibri"/>
          <w:color w:val="auto"/>
          <w:sz w:val="20"/>
          <w:szCs w:val="20"/>
          <w:u w:val="single"/>
        </w:rPr>
        <w:t>chitin</w:t>
      </w:r>
      <w:r w:rsidRPr="00410866">
        <w:rPr>
          <w:rFonts w:ascii="Calibri" w:eastAsia="Calibri" w:hAnsi="Calibri" w:cs="Calibri"/>
          <w:color w:val="auto"/>
          <w:sz w:val="20"/>
          <w:szCs w:val="20"/>
        </w:rPr>
        <w:t>; Most are multicellular BUT some are unicellular; ALL Heterotrophic; Examples:  Yeasts &amp; mushrooms</w:t>
      </w:r>
    </w:p>
    <w:p w:rsidR="00B35E21" w:rsidRPr="00410866" w:rsidRDefault="00410866">
      <w:pPr>
        <w:pStyle w:val="Heading1"/>
        <w:ind w:left="360"/>
        <w:jc w:val="left"/>
        <w:rPr>
          <w:color w:val="auto"/>
        </w:rPr>
      </w:pPr>
      <w:r w:rsidRPr="00410866">
        <w:rPr>
          <w:rFonts w:ascii="Calibri" w:eastAsia="Calibri" w:hAnsi="Calibri" w:cs="Calibri"/>
          <w:b/>
          <w:color w:val="auto"/>
          <w:sz w:val="20"/>
          <w:szCs w:val="20"/>
        </w:rPr>
        <w:t xml:space="preserve">5. </w:t>
      </w:r>
      <w:r w:rsidRPr="00410866">
        <w:rPr>
          <w:rFonts w:ascii="Calibri" w:eastAsia="Calibri" w:hAnsi="Calibri" w:cs="Calibri"/>
          <w:b/>
          <w:color w:val="auto"/>
          <w:sz w:val="20"/>
          <w:szCs w:val="20"/>
          <w:u w:val="single"/>
        </w:rPr>
        <w:t>Plantae:</w:t>
      </w:r>
      <w:r w:rsidRPr="00410866">
        <w:rPr>
          <w:rFonts w:ascii="Calibri" w:eastAsia="Calibri" w:hAnsi="Calibri" w:cs="Calibri"/>
          <w:b/>
          <w:color w:val="auto"/>
          <w:sz w:val="20"/>
          <w:szCs w:val="20"/>
        </w:rPr>
        <w:t xml:space="preserve"> </w:t>
      </w:r>
      <w:r w:rsidRPr="00410866">
        <w:rPr>
          <w:rFonts w:ascii="Calibri" w:eastAsia="Calibri" w:hAnsi="Calibri" w:cs="Calibri"/>
          <w:color w:val="auto"/>
          <w:sz w:val="20"/>
          <w:szCs w:val="20"/>
        </w:rPr>
        <w:t>Ce</w:t>
      </w:r>
      <w:r w:rsidRPr="00410866">
        <w:rPr>
          <w:rFonts w:ascii="Calibri" w:eastAsia="Calibri" w:hAnsi="Calibri" w:cs="Calibri"/>
          <w:color w:val="auto"/>
          <w:sz w:val="20"/>
          <w:szCs w:val="20"/>
        </w:rPr>
        <w:t xml:space="preserve">ll walls made with </w:t>
      </w:r>
      <w:r w:rsidRPr="00410866">
        <w:rPr>
          <w:rFonts w:ascii="Calibri" w:eastAsia="Calibri" w:hAnsi="Calibri" w:cs="Calibri"/>
          <w:color w:val="auto"/>
          <w:sz w:val="20"/>
          <w:szCs w:val="20"/>
          <w:u w:val="single"/>
        </w:rPr>
        <w:t>cellulose</w:t>
      </w:r>
      <w:r w:rsidRPr="00410866">
        <w:rPr>
          <w:rFonts w:ascii="Calibri" w:eastAsia="Calibri" w:hAnsi="Calibri" w:cs="Calibri"/>
          <w:color w:val="auto"/>
          <w:sz w:val="20"/>
          <w:szCs w:val="20"/>
        </w:rPr>
        <w:t xml:space="preserve">; ALL are </w:t>
      </w:r>
      <w:proofErr w:type="spellStart"/>
      <w:r w:rsidRPr="00410866">
        <w:rPr>
          <w:rFonts w:ascii="Calibri" w:eastAsia="Calibri" w:hAnsi="Calibri" w:cs="Calibri"/>
          <w:color w:val="auto"/>
          <w:sz w:val="20"/>
          <w:szCs w:val="20"/>
        </w:rPr>
        <w:t>multicelluar</w:t>
      </w:r>
      <w:proofErr w:type="spellEnd"/>
      <w:r w:rsidRPr="00410866">
        <w:rPr>
          <w:rFonts w:ascii="Calibri" w:eastAsia="Calibri" w:hAnsi="Calibri" w:cs="Calibri"/>
          <w:color w:val="auto"/>
          <w:sz w:val="20"/>
          <w:szCs w:val="20"/>
        </w:rPr>
        <w:t xml:space="preserve">; ALL are heterotrophic; Nonvascular plants like mosses all the way to daisies and oak trees! </w:t>
      </w:r>
    </w:p>
    <w:p w:rsidR="00B35E21" w:rsidRPr="00410866" w:rsidRDefault="00410866">
      <w:pPr>
        <w:pStyle w:val="Heading1"/>
        <w:ind w:left="360"/>
        <w:jc w:val="left"/>
        <w:rPr>
          <w:color w:val="auto"/>
        </w:rPr>
      </w:pPr>
      <w:r w:rsidRPr="00410866">
        <w:rPr>
          <w:rFonts w:ascii="Calibri" w:eastAsia="Calibri" w:hAnsi="Calibri" w:cs="Calibri"/>
          <w:b/>
          <w:color w:val="auto"/>
          <w:sz w:val="20"/>
          <w:szCs w:val="20"/>
        </w:rPr>
        <w:t xml:space="preserve">6. </w:t>
      </w:r>
      <w:r w:rsidRPr="00410866">
        <w:rPr>
          <w:rFonts w:ascii="Calibri" w:eastAsia="Calibri" w:hAnsi="Calibri" w:cs="Calibri"/>
          <w:b/>
          <w:color w:val="auto"/>
          <w:sz w:val="20"/>
          <w:szCs w:val="20"/>
          <w:u w:val="single"/>
        </w:rPr>
        <w:t>Animalia:</w:t>
      </w:r>
      <w:r w:rsidRPr="00410866">
        <w:rPr>
          <w:rFonts w:ascii="Calibri" w:eastAsia="Calibri" w:hAnsi="Calibri" w:cs="Calibri"/>
          <w:b/>
          <w:color w:val="auto"/>
          <w:sz w:val="20"/>
          <w:szCs w:val="20"/>
        </w:rPr>
        <w:t xml:space="preserve"> </w:t>
      </w:r>
      <w:r w:rsidRPr="00410866">
        <w:rPr>
          <w:rFonts w:ascii="Calibri" w:eastAsia="Calibri" w:hAnsi="Calibri" w:cs="Calibri"/>
          <w:color w:val="auto"/>
          <w:sz w:val="20"/>
          <w:szCs w:val="20"/>
        </w:rPr>
        <w:t>NO CELL WALLS EVER; ALL multicellular, ALL heterotrophic; from rotifers &amp; earthworms to people</w:t>
      </w:r>
    </w:p>
    <w:p w:rsidR="00B35E21" w:rsidRDefault="00410866">
      <w:pPr>
        <w:spacing w:after="0" w:line="240" w:lineRule="auto"/>
      </w:pPr>
      <w:proofErr w:type="spellStart"/>
      <w:r>
        <w:rPr>
          <w:b/>
          <w:sz w:val="20"/>
          <w:szCs w:val="20"/>
          <w:u w:val="single"/>
        </w:rPr>
        <w:t>Microorgansims</w:t>
      </w:r>
      <w:proofErr w:type="spellEnd"/>
      <w:r>
        <w:rPr>
          <w:b/>
          <w:sz w:val="20"/>
          <w:szCs w:val="20"/>
        </w:rPr>
        <w:t>:</w:t>
      </w:r>
      <w:r>
        <w:rPr>
          <w:noProof/>
        </w:rPr>
        <mc:AlternateContent>
          <mc:Choice Requires="wps">
            <w:drawing>
              <wp:anchor distT="0" distB="0" distL="114300" distR="114300" simplePos="0" relativeHeight="251662336" behindDoc="0" locked="0" layoutInCell="0" hidden="0" allowOverlap="1">
                <wp:simplePos x="0" y="0"/>
                <wp:positionH relativeFrom="margin">
                  <wp:posOffset>5880100</wp:posOffset>
                </wp:positionH>
                <wp:positionV relativeFrom="paragraph">
                  <wp:posOffset>-63499</wp:posOffset>
                </wp:positionV>
                <wp:extent cx="1016000" cy="406400"/>
                <wp:effectExtent l="0" t="0" r="0" b="0"/>
                <wp:wrapNone/>
                <wp:docPr id="21" name=""/>
                <wp:cNvGraphicFramePr/>
                <a:graphic xmlns:a="http://schemas.openxmlformats.org/drawingml/2006/main">
                  <a:graphicData uri="http://schemas.microsoft.com/office/word/2010/wordprocessingShape">
                    <wps:wsp>
                      <wps:cNvSpPr/>
                      <wps:spPr>
                        <a:xfrm>
                          <a:off x="4840223" y="3579975"/>
                          <a:ext cx="1011554" cy="400049"/>
                        </a:xfrm>
                        <a:prstGeom prst="rect">
                          <a:avLst/>
                        </a:prstGeom>
                        <a:noFill/>
                        <a:ln>
                          <a:noFill/>
                        </a:ln>
                      </wps:spPr>
                      <wps:txbx>
                        <w:txbxContent>
                          <w:p w:rsidR="00B35E21" w:rsidRDefault="00410866">
                            <w:pPr>
                              <w:spacing w:after="0" w:line="240" w:lineRule="auto"/>
                              <w:jc w:val="center"/>
                              <w:textDirection w:val="btLr"/>
                            </w:pPr>
                            <w:r>
                              <w:rPr>
                                <w:sz w:val="20"/>
                              </w:rPr>
                              <w:t>Ribosomes</w:t>
                            </w:r>
                          </w:p>
                          <w:p w:rsidR="00B35E21" w:rsidRDefault="00B35E21">
                            <w:pPr>
                              <w:spacing w:line="275" w:lineRule="auto"/>
                              <w:textDirection w:val="btLr"/>
                            </w:pPr>
                          </w:p>
                        </w:txbxContent>
                      </wps:txbx>
                      <wps:bodyPr lIns="91425" tIns="91425" rIns="91425" bIns="91425" anchor="ctr" anchorCtr="0"/>
                    </wps:wsp>
                  </a:graphicData>
                </a:graphic>
              </wp:anchor>
            </w:drawing>
          </mc:Choice>
          <mc:Fallback>
            <w:pict>
              <v:rect id="_x0000_s1026" style="position:absolute;margin-left:463pt;margin-top:-5pt;width:80pt;height:32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TupQEAADsDAAAOAAAAZHJzL2Uyb0RvYy54bWysUk2P2yAQvVfqf0DcG7DX7m6skD10tVWl&#10;ql1p2x9AMMRIfAlo7Pz7DjjdTdtb1QvwZkaP92Zmd79Yg04yJu0dw82GYiSd8KN2R4a/f3t8d4dR&#10;ytyN3HgnGT7LhO/3b9/s5jDI1k/ejDIiIHFpmAPDU85hICSJSVqeNj5IB0nlo+UZYDySMfIZ2K0h&#10;LaXvyezjGKIXMiWIPqxJvK/8SkmRvyqVZEaGYdCW6xnreSgn2e/4cIw8TFpcZPB/UGG5dvDpC9UD&#10;zxz9iPovKqtF9MmrvBHeEq+UFrJ6ADcN/cPN88SDrF6gOSm8tCn9P1rx5fQUkR4ZbhuMHLcwo9KU&#10;OaQBcs/hKV5QgmdxuKhoyw3a0cJwd9fRtr3B6MzwTX+73d72a1PlkpGAgoY2Td93GAmo6Cil3bYU&#10;kFemEFP+KL1F5cFwhKHVXvLT55TX0l8l5WPnH7UxEOeDcb8FgLNESBG/yi2vvByWi4eDH89g13xy&#10;0MJt07U9rMQ1iNfgcA24E5OHxRE5YrSCD7kuUlFY/oEJVVuXbSorcI1r1evO738CAAD//wMAUEsD&#10;BBQABgAIAAAAIQC5lvhN3gAAAAsBAAAPAAAAZHJzL2Rvd25yZXYueG1sTI/BTsMwEETvSPyDtZW4&#10;tXajErUhmwoQHOAEKR+wSZY4amyH2G3D3+Oc6G13ZzT7Jt9PphdnHn3nLMJ6pUCwrV3T2Rbh6/C6&#10;3ILwgWxDvbOM8Mse9sXtTU5Z4y72k89laEUMsT4jBB3CkEnpa82G/MoNbKP27UZDIa5jK5uRLjHc&#10;9DJRKpWGOhs/aBr4WXN9LE8G4WPjOHlJ/FPZmp2eqsP72w+liHeL6fEBROAp/Jthxo/oUESmyp1s&#10;40WPsEvS2CUgLNcqDrNDbedThXC/USCLXF53KP4AAAD//wMAUEsBAi0AFAAGAAgAAAAhALaDOJL+&#10;AAAA4QEAABMAAAAAAAAAAAAAAAAAAAAAAFtDb250ZW50X1R5cGVzXS54bWxQSwECLQAUAAYACAAA&#10;ACEAOP0h/9YAAACUAQAACwAAAAAAAAAAAAAAAAAvAQAAX3JlbHMvLnJlbHNQSwECLQAUAAYACAAA&#10;ACEATPMk7qUBAAA7AwAADgAAAAAAAAAAAAAAAAAuAgAAZHJzL2Uyb0RvYy54bWxQSwECLQAUAAYA&#10;CAAAACEAuZb4Td4AAAALAQAADwAAAAAAAAAAAAAAAAD/AwAAZHJzL2Rvd25yZXYueG1sUEsFBgAA&#10;AAAEAAQA8wAAAAoFAAAAAA==&#10;" o:allowincell="f" filled="f" stroked="f">
                <v:textbox inset="2.53958mm,2.53958mm,2.53958mm,2.53958mm">
                  <w:txbxContent>
                    <w:p w:rsidR="00B35E21" w:rsidRDefault="00410866">
                      <w:pPr>
                        <w:spacing w:after="0" w:line="240" w:lineRule="auto"/>
                        <w:jc w:val="center"/>
                        <w:textDirection w:val="btLr"/>
                      </w:pPr>
                      <w:r>
                        <w:rPr>
                          <w:sz w:val="20"/>
                        </w:rPr>
                        <w:t>Ribosomes</w:t>
                      </w:r>
                    </w:p>
                    <w:p w:rsidR="00B35E21" w:rsidRDefault="00B35E21">
                      <w:pPr>
                        <w:spacing w:line="275"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3360" behindDoc="0" locked="0" layoutInCell="0" hidden="0" allowOverlap="1">
                <wp:simplePos x="0" y="0"/>
                <wp:positionH relativeFrom="margin">
                  <wp:posOffset>5448300</wp:posOffset>
                </wp:positionH>
                <wp:positionV relativeFrom="paragraph">
                  <wp:posOffset>-63499</wp:posOffset>
                </wp:positionV>
                <wp:extent cx="838200" cy="406400"/>
                <wp:effectExtent l="0" t="0" r="0" b="0"/>
                <wp:wrapNone/>
                <wp:docPr id="24" name=""/>
                <wp:cNvGraphicFramePr/>
                <a:graphic xmlns:a="http://schemas.openxmlformats.org/drawingml/2006/main">
                  <a:graphicData uri="http://schemas.microsoft.com/office/word/2010/wordprocessingShape">
                    <wps:wsp>
                      <wps:cNvSpPr/>
                      <wps:spPr>
                        <a:xfrm>
                          <a:off x="4930710" y="3579975"/>
                          <a:ext cx="830579" cy="400049"/>
                        </a:xfrm>
                        <a:prstGeom prst="rect">
                          <a:avLst/>
                        </a:prstGeom>
                        <a:noFill/>
                        <a:ln>
                          <a:noFill/>
                        </a:ln>
                      </wps:spPr>
                      <wps:txbx>
                        <w:txbxContent>
                          <w:p w:rsidR="00B35E21" w:rsidRDefault="00410866">
                            <w:pPr>
                              <w:spacing w:after="0" w:line="240" w:lineRule="auto"/>
                              <w:jc w:val="center"/>
                              <w:textDirection w:val="btLr"/>
                            </w:pPr>
                            <w:r>
                              <w:rPr>
                                <w:sz w:val="20"/>
                              </w:rPr>
                              <w:t>Cell</w:t>
                            </w:r>
                          </w:p>
                          <w:p w:rsidR="00B35E21" w:rsidRDefault="00410866">
                            <w:pPr>
                              <w:spacing w:after="0" w:line="240" w:lineRule="auto"/>
                              <w:jc w:val="center"/>
                              <w:textDirection w:val="btLr"/>
                            </w:pPr>
                            <w:r>
                              <w:rPr>
                                <w:sz w:val="20"/>
                              </w:rPr>
                              <w:t>Membrane</w:t>
                            </w:r>
                          </w:p>
                          <w:p w:rsidR="00B35E21" w:rsidRDefault="00B35E21">
                            <w:pPr>
                              <w:spacing w:line="275" w:lineRule="auto"/>
                              <w:textDirection w:val="btLr"/>
                            </w:pPr>
                          </w:p>
                        </w:txbxContent>
                      </wps:txbx>
                      <wps:bodyPr lIns="91425" tIns="91425" rIns="91425" bIns="91425" anchor="ctr" anchorCtr="0"/>
                    </wps:wsp>
                  </a:graphicData>
                </a:graphic>
              </wp:anchor>
            </w:drawing>
          </mc:Choice>
          <mc:Fallback>
            <w:pict>
              <v:rect id="_x0000_s1027" style="position:absolute;margin-left:429pt;margin-top:-5pt;width:66pt;height:32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HupgEAAEEDAAAOAAAAZHJzL2Uyb0RvYy54bWysUk1vGyEQvVfqf0Dca3btdZ1dGeeQKFGl&#10;qo2U9AdgFrxIfAmId/3vO7BO4jS3KhfgzYzevDfM9noyGh1FiMpZiutFhZGw3PXKHij+83T37Qqj&#10;mJjtmXZWUHwSEV/vvn7Zjr4TSzc43YuAgMTGbvQUDyn5jpDIB2FYXDgvLCSlC4YlgOFA+sBGYDea&#10;LKvqOxld6H1wXMQI0ds5iXeFX0rB028po0hIUwzaUjlDOff5JLst6w6B+UHxswz2HyoMUxaavlLd&#10;ssTQc1AfqIziwUUn04I7Q5yUioviAdzU1T9uHgfmRfECw4n+dUzx82j5r+NDQKqneNlgZJmBP8pD&#10;GX3sIPfoH8IZRXhmh5MMJt+gHU0UN+2q2tQw2hPFq/WmbTfreahiSohDwdWqgjBGHAqaqqqaNufJ&#10;G5EPMd0LZ1B+UBzgz8oo2fFnTHPpS0nua92d0hrirNP2XQA4c4Rk7bPa/ErTfioG6xdfe9efwLT+&#10;YWGQbd0s17AYlyBcgv0lYJYPDtaHp4DRDG5SWacsNLeDfyruzjuVF+ESl6q3zd/9BQAA//8DAFBL&#10;AwQUAAYACAAAACEAnUKc9N4AAAAKAQAADwAAAGRycy9kb3ducmV2LnhtbEyPwU7DMBBE70j8g7VI&#10;3FqnUVslIU4FCA5wgpQP2MTbOGpsh9htw9+zPcFtRjuafVPuZjuIM02h907BapmAINd63btOwdf+&#10;dZGBCBGdxsE7UvBDAXbV7U2JhfYX90nnOnaCS1woUIGJcSykDK0hi2HpR3J8O/jJYmQ7dVJPeOFy&#10;O8g0SbbSYu/4g8GRng21x/pkFXysPaUvaXiqO5ubudm/v33jVqn7u/nxAUSkOf6F4YrP6FAxU+NP&#10;TgcxKMg2GW+JCharhAUn8vwqGgWbdQKyKuX/CdUvAAAA//8DAFBLAQItABQABgAIAAAAIQC2gziS&#10;/gAAAOEBAAATAAAAAAAAAAAAAAAAAAAAAABbQ29udGVudF9UeXBlc10ueG1sUEsBAi0AFAAGAAgA&#10;AAAhADj9If/WAAAAlAEAAAsAAAAAAAAAAAAAAAAALwEAAF9yZWxzLy5yZWxzUEsBAi0AFAAGAAgA&#10;AAAhAPS5Ae6mAQAAQQMAAA4AAAAAAAAAAAAAAAAALgIAAGRycy9lMm9Eb2MueG1sUEsBAi0AFAAG&#10;AAgAAAAhAJ1CnPTeAAAACgEAAA8AAAAAAAAAAAAAAAAAAAQAAGRycy9kb3ducmV2LnhtbFBLBQYA&#10;AAAABAAEAPMAAAALBQAAAAA=&#10;" o:allowincell="f" filled="f" stroked="f">
                <v:textbox inset="2.53958mm,2.53958mm,2.53958mm,2.53958mm">
                  <w:txbxContent>
                    <w:p w:rsidR="00B35E21" w:rsidRDefault="00410866">
                      <w:pPr>
                        <w:spacing w:after="0" w:line="240" w:lineRule="auto"/>
                        <w:jc w:val="center"/>
                        <w:textDirection w:val="btLr"/>
                      </w:pPr>
                      <w:r>
                        <w:rPr>
                          <w:sz w:val="20"/>
                        </w:rPr>
                        <w:t>Cell</w:t>
                      </w:r>
                    </w:p>
                    <w:p w:rsidR="00B35E21" w:rsidRDefault="00410866">
                      <w:pPr>
                        <w:spacing w:after="0" w:line="240" w:lineRule="auto"/>
                        <w:jc w:val="center"/>
                        <w:textDirection w:val="btLr"/>
                      </w:pPr>
                      <w:r>
                        <w:rPr>
                          <w:sz w:val="20"/>
                        </w:rPr>
                        <w:t>Membrane</w:t>
                      </w:r>
                    </w:p>
                    <w:p w:rsidR="00B35E21" w:rsidRDefault="00B35E21">
                      <w:pPr>
                        <w:spacing w:line="275"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4384" behindDoc="0" locked="0" layoutInCell="0" hidden="0" allowOverlap="1">
                <wp:simplePos x="0" y="0"/>
                <wp:positionH relativeFrom="margin">
                  <wp:posOffset>5118100</wp:posOffset>
                </wp:positionH>
                <wp:positionV relativeFrom="paragraph">
                  <wp:posOffset>-88899</wp:posOffset>
                </wp:positionV>
                <wp:extent cx="508000" cy="406400"/>
                <wp:effectExtent l="0" t="0" r="0" b="0"/>
                <wp:wrapNone/>
                <wp:docPr id="23" name=""/>
                <wp:cNvGraphicFramePr/>
                <a:graphic xmlns:a="http://schemas.openxmlformats.org/drawingml/2006/main">
                  <a:graphicData uri="http://schemas.microsoft.com/office/word/2010/wordprocessingShape">
                    <wps:wsp>
                      <wps:cNvSpPr/>
                      <wps:spPr>
                        <a:xfrm>
                          <a:off x="5092635" y="3579975"/>
                          <a:ext cx="506729" cy="400049"/>
                        </a:xfrm>
                        <a:prstGeom prst="rect">
                          <a:avLst/>
                        </a:prstGeom>
                        <a:noFill/>
                        <a:ln>
                          <a:noFill/>
                        </a:ln>
                      </wps:spPr>
                      <wps:txbx>
                        <w:txbxContent>
                          <w:p w:rsidR="00B35E21" w:rsidRDefault="00410866">
                            <w:pPr>
                              <w:spacing w:after="0" w:line="240" w:lineRule="auto"/>
                              <w:jc w:val="center"/>
                              <w:textDirection w:val="btLr"/>
                            </w:pPr>
                            <w:r>
                              <w:rPr>
                                <w:sz w:val="20"/>
                              </w:rPr>
                              <w:t>Cell</w:t>
                            </w:r>
                          </w:p>
                          <w:p w:rsidR="00B35E21" w:rsidRDefault="00410866">
                            <w:pPr>
                              <w:spacing w:after="0" w:line="240" w:lineRule="auto"/>
                              <w:jc w:val="center"/>
                              <w:textDirection w:val="btLr"/>
                            </w:pPr>
                            <w:r>
                              <w:rPr>
                                <w:sz w:val="20"/>
                              </w:rPr>
                              <w:t>Wall</w:t>
                            </w:r>
                          </w:p>
                          <w:p w:rsidR="00B35E21" w:rsidRDefault="00B35E21">
                            <w:pPr>
                              <w:spacing w:line="275" w:lineRule="auto"/>
                              <w:textDirection w:val="btLr"/>
                            </w:pPr>
                          </w:p>
                        </w:txbxContent>
                      </wps:txbx>
                      <wps:bodyPr lIns="91425" tIns="91425" rIns="91425" bIns="91425" anchor="ctr" anchorCtr="0"/>
                    </wps:wsp>
                  </a:graphicData>
                </a:graphic>
              </wp:anchor>
            </w:drawing>
          </mc:Choice>
          <mc:Fallback>
            <w:pict>
              <v:rect id="_x0000_s1028" style="position:absolute;margin-left:403pt;margin-top:-7pt;width:40pt;height:3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8RpAEAAEEDAAAOAAAAZHJzL2Uyb0RvYy54bWysUstu2zAQvBfoPxC815TlVyWYzqFBigJF&#10;GyDpB9AUaQngC0vWkv++S8pJ3PZW9EJydhezM8vd303WkLOCOHjH6XJRUaKc9N3gTpz+eH748JGS&#10;mITrhPFOcXpRkd4d3r/bj6FVte+96RQQJHGxHQOnfUqhZSzKXlkRFz4oh0ntwYqEEE6sAzEiuzWs&#10;rqotGz10AbxUMWL0fk7SQ+HXWsn0XeuoEjGcorZUTijnMZ/ssBftCUToB3mVIf5BhRWDw6avVPci&#10;CfIThr+o7CDBR6/TQnrLvNaDVMUDullWf7h56kVQxQsOJ4bXMcX/Ryu/nR+BDB2n9YoSJyz+UR7K&#10;GGKLuafwCFcU8ZkdThpsvlE7mTjdVE29XW0ouXC62uyaZreZh6qmRGQp2O7qhhKJBeuqqtZNzrM3&#10;ogAxfVbekvzgFPDPyijF+WtMc+lLSe7r/MNgDMZFa9xvAeTMEZa1z2rzK03HaTb44uvouwuaNl8c&#10;DrJZrmtUn24B3ILjLRBO9h7XRyagZAafUlmnLDS3w38q7q47lRfhFpeqt80//AIAAP//AwBQSwME&#10;FAAGAAgAAAAhAJhkfwrdAAAACgEAAA8AAABkcnMvZG93bnJldi54bWxMj8FOwzAQRO9I/IO1SNxa&#10;u1GJQohTAYIDnCDlAzbxEkfEdojdNvw92xPcdndGs2+q3eJGcaQ5DsFr2KwVCPJdMIPvNXzsn1cF&#10;iJjQGxyDJw0/FGFXX15UWJpw8u90bFIvOMTHEjXYlKZSythZchjXYSLP2meYHSZe516aGU8c7kaZ&#10;KZVLh4PnDxYnerTUfTUHp+FtGyh7yuJD07tbu7T715dvzLW+vlru70AkWtKfGc74jA41M7Xh4E0U&#10;o4ZC5dwlaVhttjywoyjOl1bDjVIg60r+r1D/AgAA//8DAFBLAQItABQABgAIAAAAIQC2gziS/gAA&#10;AOEBAAATAAAAAAAAAAAAAAAAAAAAAABbQ29udGVudF9UeXBlc10ueG1sUEsBAi0AFAAGAAgAAAAh&#10;ADj9If/WAAAAlAEAAAsAAAAAAAAAAAAAAAAALwEAAF9yZWxzLy5yZWxzUEsBAi0AFAAGAAgAAAAh&#10;ADycLxGkAQAAQQMAAA4AAAAAAAAAAAAAAAAALgIAAGRycy9lMm9Eb2MueG1sUEsBAi0AFAAGAAgA&#10;AAAhAJhkfwrdAAAACgEAAA8AAAAAAAAAAAAAAAAA/gMAAGRycy9kb3ducmV2LnhtbFBLBQYAAAAA&#10;BAAEAPMAAAAIBQAAAAA=&#10;" o:allowincell="f" filled="f" stroked="f">
                <v:textbox inset="2.53958mm,2.53958mm,2.53958mm,2.53958mm">
                  <w:txbxContent>
                    <w:p w:rsidR="00B35E21" w:rsidRDefault="00410866">
                      <w:pPr>
                        <w:spacing w:after="0" w:line="240" w:lineRule="auto"/>
                        <w:jc w:val="center"/>
                        <w:textDirection w:val="btLr"/>
                      </w:pPr>
                      <w:r>
                        <w:rPr>
                          <w:sz w:val="20"/>
                        </w:rPr>
                        <w:t>Cell</w:t>
                      </w:r>
                    </w:p>
                    <w:p w:rsidR="00B35E21" w:rsidRDefault="00410866">
                      <w:pPr>
                        <w:spacing w:after="0" w:line="240" w:lineRule="auto"/>
                        <w:jc w:val="center"/>
                        <w:textDirection w:val="btLr"/>
                      </w:pPr>
                      <w:r>
                        <w:rPr>
                          <w:sz w:val="20"/>
                        </w:rPr>
                        <w:t>Wall</w:t>
                      </w:r>
                    </w:p>
                    <w:p w:rsidR="00B35E21" w:rsidRDefault="00B35E21">
                      <w:pPr>
                        <w:spacing w:line="275"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5408" behindDoc="0" locked="0" layoutInCell="0" hidden="0" allowOverlap="1">
                <wp:simplePos x="0" y="0"/>
                <wp:positionH relativeFrom="margin">
                  <wp:posOffset>4254500</wp:posOffset>
                </wp:positionH>
                <wp:positionV relativeFrom="paragraph">
                  <wp:posOffset>88900</wp:posOffset>
                </wp:positionV>
                <wp:extent cx="939800" cy="330200"/>
                <wp:effectExtent l="0" t="0" r="0" b="0"/>
                <wp:wrapNone/>
                <wp:docPr id="26" name=""/>
                <wp:cNvGraphicFramePr/>
                <a:graphic xmlns:a="http://schemas.openxmlformats.org/drawingml/2006/main">
                  <a:graphicData uri="http://schemas.microsoft.com/office/word/2010/wordprocessingShape">
                    <wps:wsp>
                      <wps:cNvSpPr/>
                      <wps:spPr>
                        <a:xfrm>
                          <a:off x="4878323" y="3618392"/>
                          <a:ext cx="935355" cy="323214"/>
                        </a:xfrm>
                        <a:prstGeom prst="rect">
                          <a:avLst/>
                        </a:prstGeom>
                        <a:noFill/>
                        <a:ln>
                          <a:noFill/>
                        </a:ln>
                      </wps:spPr>
                      <wps:txbx>
                        <w:txbxContent>
                          <w:p w:rsidR="00B35E21" w:rsidRDefault="00410866">
                            <w:pPr>
                              <w:spacing w:line="275" w:lineRule="auto"/>
                              <w:textDirection w:val="btLr"/>
                            </w:pPr>
                            <w:r>
                              <w:rPr>
                                <w:sz w:val="20"/>
                              </w:rPr>
                              <w:t>Peptidoglycan</w:t>
                            </w:r>
                          </w:p>
                          <w:p w:rsidR="00B35E21" w:rsidRDefault="00B35E21">
                            <w:pPr>
                              <w:spacing w:line="275" w:lineRule="auto"/>
                              <w:textDirection w:val="btLr"/>
                            </w:pPr>
                          </w:p>
                        </w:txbxContent>
                      </wps:txbx>
                      <wps:bodyPr lIns="91425" tIns="91425" rIns="91425" bIns="91425" anchor="ctr" anchorCtr="0"/>
                    </wps:wsp>
                  </a:graphicData>
                </a:graphic>
              </wp:anchor>
            </w:drawing>
          </mc:Choice>
          <mc:Fallback>
            <w:pict>
              <v:rect id="_x0000_s1029" style="position:absolute;margin-left:335pt;margin-top:7pt;width:74pt;height:26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5CpgEAAEEDAAAOAAAAZHJzL2Uyb0RvYy54bWysUk2P0zAQvSPxHyzfqZukLW3UdA+sFiEh&#10;WGnhB7iO3Vjyl8amSf89Y6e724Ub4mL7zYzevDee/d1kDTlLiNq7jlaLJSXSCd9rd+rozx8PH7aU&#10;xMRdz413sqMXGend4f27/RhaWfvBm14CQRIX2zF0dEgptIxFMUjL48IH6TCpPFieEMKJ9cBHZLeG&#10;1cvlho0e+gBeyBgxej8n6aHwKyVF+q5UlImYjqK2VE4o5zGf7LDn7Ql4GLS4yuD/oMJy7bDpC9U9&#10;T5z8Av0XldUCfPQqLYS3zCulhSwe0E21/MPN08CDLF5wODG8jCn+P1rx7fwIRPcdrTeUOG7xj/JQ&#10;xhBbzD2FR7iiiM/scFJg843aydTR1fbjtqkbSi4dbTbVttnV81DllIjAgl2zbtZrSkQuqJu6WuU8&#10;eyUKENNn6S3Jj44C/lkZJT9/jWkufS7JfZ1/0MZgnLfGvQkgZ46wrH1Wm19pOk7FYPPs6+j7C5o2&#10;XxwOcletalSXbgHcguMt4E4MHtdHJKBkBp9SWacsNLfDfyrurjuVF+EWl6rXzT/8BgAA//8DAFBL&#10;AwQUAAYACAAAACEAET9ZStwAAAAJAQAADwAAAGRycy9kb3ducmV2LnhtbEyPwU7DMBBE70j8g7VI&#10;3KjdqAohjVMBggOcIOUDNvE2jojtELtt+HuWE5x2V280O1PtFjeKE81xCF7DeqVAkO+CGXyv4WP/&#10;fFOAiAm9wTF40vBNEXb15UWFpQln/06nJvWCTXwsUYNNaSqljJ0lh3EVJvLMDmF2mPice2lmPLO5&#10;G2WmVC4dDp4/WJzo0VL32RydhrdNoOwpiw9N7+7s0u5fX74w1/r6arnfgki0pD8x/Mbn6FBzpjYc&#10;vYli1JDfKu6SGGx4sqBYF7y0THIFsq7k/wb1DwAAAP//AwBQSwECLQAUAAYACAAAACEAtoM4kv4A&#10;AADhAQAAEwAAAAAAAAAAAAAAAAAAAAAAW0NvbnRlbnRfVHlwZXNdLnhtbFBLAQItABQABgAIAAAA&#10;IQA4/SH/1gAAAJQBAAALAAAAAAAAAAAAAAAAAC8BAABfcmVscy8ucmVsc1BLAQItABQABgAIAAAA&#10;IQDGXR5CpgEAAEEDAAAOAAAAAAAAAAAAAAAAAC4CAABkcnMvZTJvRG9jLnhtbFBLAQItABQABgAI&#10;AAAAIQARP1lK3AAAAAkBAAAPAAAAAAAAAAAAAAAAAAAEAABkcnMvZG93bnJldi54bWxQSwUGAAAA&#10;AAQABADzAAAACQUAAAAA&#10;" o:allowincell="f" filled="f" stroked="f">
                <v:textbox inset="2.53958mm,2.53958mm,2.53958mm,2.53958mm">
                  <w:txbxContent>
                    <w:p w:rsidR="00B35E21" w:rsidRDefault="00410866">
                      <w:pPr>
                        <w:spacing w:line="275" w:lineRule="auto"/>
                        <w:textDirection w:val="btLr"/>
                      </w:pPr>
                      <w:r>
                        <w:rPr>
                          <w:sz w:val="20"/>
                        </w:rPr>
                        <w:t>Peptidoglycan</w:t>
                      </w:r>
                    </w:p>
                    <w:p w:rsidR="00B35E21" w:rsidRDefault="00B35E21">
                      <w:pPr>
                        <w:spacing w:line="275" w:lineRule="auto"/>
                        <w:textDirection w:val="btLr"/>
                      </w:pPr>
                    </w:p>
                  </w:txbxContent>
                </v:textbox>
                <w10:wrap anchorx="margin"/>
              </v:rect>
            </w:pict>
          </mc:Fallback>
        </mc:AlternateContent>
      </w:r>
      <w:r>
        <w:rPr>
          <w:noProof/>
        </w:rPr>
        <w:drawing>
          <wp:anchor distT="0" distB="0" distL="114300" distR="114300" simplePos="0" relativeHeight="251666432" behindDoc="0" locked="0" layoutInCell="0" hidden="0" allowOverlap="1">
            <wp:simplePos x="0" y="0"/>
            <wp:positionH relativeFrom="margin">
              <wp:posOffset>4241165</wp:posOffset>
            </wp:positionH>
            <wp:positionV relativeFrom="paragraph">
              <wp:posOffset>76200</wp:posOffset>
            </wp:positionV>
            <wp:extent cx="2414905" cy="1868170"/>
            <wp:effectExtent l="0" t="0" r="0" b="0"/>
            <wp:wrapSquare wrapText="bothSides" distT="0" distB="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414905" cy="1868170"/>
                    </a:xfrm>
                    <a:prstGeom prst="rect">
                      <a:avLst/>
                    </a:prstGeom>
                    <a:ln/>
                  </pic:spPr>
                </pic:pic>
              </a:graphicData>
            </a:graphic>
          </wp:anchor>
        </w:drawing>
      </w:r>
    </w:p>
    <w:p w:rsidR="00B35E21" w:rsidRDefault="00B35E21">
      <w:pPr>
        <w:spacing w:after="0" w:line="240" w:lineRule="auto"/>
      </w:pPr>
    </w:p>
    <w:p w:rsidR="00B35E21" w:rsidRDefault="00410866">
      <w:pPr>
        <w:spacing w:after="0" w:line="240" w:lineRule="auto"/>
      </w:pPr>
      <w:r>
        <w:rPr>
          <w:b/>
          <w:sz w:val="20"/>
          <w:szCs w:val="20"/>
          <w:u w:val="single"/>
        </w:rPr>
        <w:t>Bacteria</w:t>
      </w:r>
      <w:r>
        <w:rPr>
          <w:sz w:val="20"/>
          <w:szCs w:val="20"/>
        </w:rPr>
        <w:t>: ALL PROKARYOTES- do NOT have a nucleus</w:t>
      </w:r>
    </w:p>
    <w:p w:rsidR="00B35E21" w:rsidRDefault="00410866">
      <w:pPr>
        <w:spacing w:after="0" w:line="240" w:lineRule="auto"/>
      </w:pPr>
      <w:r>
        <w:rPr>
          <w:sz w:val="20"/>
          <w:szCs w:val="20"/>
        </w:rPr>
        <w:t xml:space="preserve"> Two kingdoms: Eubacteria and </w:t>
      </w:r>
      <w:proofErr w:type="spellStart"/>
      <w:r>
        <w:rPr>
          <w:sz w:val="20"/>
          <w:szCs w:val="20"/>
        </w:rPr>
        <w:t>Archaebacteria</w:t>
      </w:r>
      <w:proofErr w:type="spellEnd"/>
      <w:r>
        <w:rPr>
          <w:sz w:val="20"/>
          <w:szCs w:val="20"/>
        </w:rPr>
        <w:t xml:space="preserve"> </w:t>
      </w:r>
    </w:p>
    <w:p w:rsidR="00B35E21" w:rsidRDefault="00410866">
      <w:pPr>
        <w:spacing w:after="0" w:line="240" w:lineRule="auto"/>
      </w:pPr>
      <w:r>
        <w:rPr>
          <w:sz w:val="20"/>
          <w:szCs w:val="20"/>
        </w:rPr>
        <w:t>How they are identified: shape, chemical nature of their cell walls, how they move, and how they obtain energy</w:t>
      </w:r>
    </w:p>
    <w:p w:rsidR="00B35E21" w:rsidRDefault="00410866">
      <w:pPr>
        <w:spacing w:after="0" w:line="240" w:lineRule="auto"/>
      </w:pPr>
      <w:r>
        <w:rPr>
          <w:sz w:val="20"/>
          <w:szCs w:val="20"/>
        </w:rPr>
        <w:t xml:space="preserve">Shapes: </w:t>
      </w:r>
      <w:r>
        <w:rPr>
          <w:b/>
          <w:sz w:val="20"/>
          <w:szCs w:val="20"/>
        </w:rPr>
        <w:t>bacilli</w:t>
      </w:r>
      <w:r>
        <w:rPr>
          <w:sz w:val="20"/>
          <w:szCs w:val="20"/>
        </w:rPr>
        <w:t xml:space="preserve">- rod shaped bacteria; </w:t>
      </w:r>
      <w:r>
        <w:rPr>
          <w:b/>
          <w:sz w:val="20"/>
          <w:szCs w:val="20"/>
        </w:rPr>
        <w:t>cocci</w:t>
      </w:r>
      <w:r>
        <w:rPr>
          <w:sz w:val="20"/>
          <w:szCs w:val="20"/>
        </w:rPr>
        <w:t xml:space="preserve">- spherical (round) and </w:t>
      </w:r>
      <w:proofErr w:type="spellStart"/>
      <w:r>
        <w:rPr>
          <w:b/>
          <w:sz w:val="20"/>
          <w:szCs w:val="20"/>
        </w:rPr>
        <w:t>spirilla</w:t>
      </w:r>
      <w:proofErr w:type="spellEnd"/>
      <w:r>
        <w:rPr>
          <w:sz w:val="20"/>
          <w:szCs w:val="20"/>
        </w:rPr>
        <w:t xml:space="preserve">- spiral or corkscrew shaped </w:t>
      </w:r>
    </w:p>
    <w:p w:rsidR="00B35E21" w:rsidRDefault="00410866">
      <w:pPr>
        <w:spacing w:after="0" w:line="240" w:lineRule="auto"/>
      </w:pPr>
      <w:r>
        <w:rPr>
          <w:b/>
          <w:sz w:val="20"/>
          <w:szCs w:val="20"/>
          <w:u w:val="single"/>
        </w:rPr>
        <w:t>Importance of Bacteria</w:t>
      </w:r>
      <w:r>
        <w:rPr>
          <w:b/>
          <w:sz w:val="20"/>
          <w:szCs w:val="20"/>
        </w:rPr>
        <w:t xml:space="preserve">- </w:t>
      </w:r>
      <w:r>
        <w:rPr>
          <w:sz w:val="20"/>
          <w:szCs w:val="20"/>
        </w:rPr>
        <w:t>bacteria are vit</w:t>
      </w:r>
      <w:r>
        <w:rPr>
          <w:sz w:val="20"/>
          <w:szCs w:val="20"/>
        </w:rPr>
        <w:t>al to maintaining the living world</w:t>
      </w:r>
      <w:r>
        <w:rPr>
          <w:noProof/>
        </w:rPr>
        <mc:AlternateContent>
          <mc:Choice Requires="wps">
            <w:drawing>
              <wp:anchor distT="0" distB="0" distL="114300" distR="114300" simplePos="0" relativeHeight="251667456" behindDoc="0" locked="0" layoutInCell="0" hidden="0" allowOverlap="1">
                <wp:simplePos x="0" y="0"/>
                <wp:positionH relativeFrom="margin">
                  <wp:posOffset>4737100</wp:posOffset>
                </wp:positionH>
                <wp:positionV relativeFrom="paragraph">
                  <wp:posOffset>533400</wp:posOffset>
                </wp:positionV>
                <wp:extent cx="800100" cy="406400"/>
                <wp:effectExtent l="0" t="0" r="0" b="0"/>
                <wp:wrapNone/>
                <wp:docPr id="25" name=""/>
                <wp:cNvGraphicFramePr/>
                <a:graphic xmlns:a="http://schemas.openxmlformats.org/drawingml/2006/main">
                  <a:graphicData uri="http://schemas.microsoft.com/office/word/2010/wordprocessingShape">
                    <wps:wsp>
                      <wps:cNvSpPr/>
                      <wps:spPr>
                        <a:xfrm>
                          <a:off x="4950712" y="3579975"/>
                          <a:ext cx="790575" cy="400049"/>
                        </a:xfrm>
                        <a:prstGeom prst="rect">
                          <a:avLst/>
                        </a:prstGeom>
                        <a:noFill/>
                        <a:ln>
                          <a:noFill/>
                        </a:ln>
                      </wps:spPr>
                      <wps:txbx>
                        <w:txbxContent>
                          <w:p w:rsidR="00B35E21" w:rsidRDefault="00410866">
                            <w:pPr>
                              <w:spacing w:after="0" w:line="240" w:lineRule="auto"/>
                              <w:textDirection w:val="btLr"/>
                            </w:pPr>
                            <w:r>
                              <w:rPr>
                                <w:sz w:val="20"/>
                              </w:rPr>
                              <w:t>Flagellum</w:t>
                            </w:r>
                          </w:p>
                          <w:p w:rsidR="00B35E21" w:rsidRDefault="00B35E21">
                            <w:pPr>
                              <w:spacing w:line="275" w:lineRule="auto"/>
                              <w:textDirection w:val="btLr"/>
                            </w:pPr>
                          </w:p>
                        </w:txbxContent>
                      </wps:txbx>
                      <wps:bodyPr lIns="91425" tIns="91425" rIns="91425" bIns="91425" anchor="ctr" anchorCtr="0"/>
                    </wps:wsp>
                  </a:graphicData>
                </a:graphic>
              </wp:anchor>
            </w:drawing>
          </mc:Choice>
          <mc:Fallback>
            <w:pict>
              <v:rect id="_x0000_s1030" style="position:absolute;margin-left:373pt;margin-top:42pt;width:63pt;height:3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LGpQEAAEEDAAAOAAAAZHJzL2Uyb0RvYy54bWysUk1vGyEQvVfqf0Dca7C7W3dXxjkkSlWp&#10;aiMl/QGYBS8SXwLqXf/7DqyTuO2tygV4M6M37w2zu5mtQScZk/aO4fWKYiSd8IN2R4Z/Pt1/+IxR&#10;ytwN3HgnGT7LhG/279/tptDLjR+9GWREQOJSPwWGx5xDT0gSo7Q8rXyQDpLKR8szwHgkQ+QTsFtD&#10;NpR+IpOPQ4heyJQgerck8b7yKyVF/qFUkhkZhkFbrmes56GcZL/j/THyMGpxkcH/Q4Xl2kHTF6o7&#10;njn6FfU/VFaL6JNXeSW8JV4pLWT1AG7W9C83jyMPsnqB4aTwMqb0drTi++khIj0wvGkxctzCH5Wh&#10;TCH1kHsMD/GCEjyLw1lFW27QjmaGm66l2/UGozPDH9tt123bZahyzkhAwbajLcSQgIKGUtp0JU9e&#10;iUJM+Yv0FpUHwxH+rI6Sn76lvJQ+l5S+zt9rYyDOe+P+CABniZCifVFbXnk+zNVg8+zr4IczmDZf&#10;HQyyWzfFeb4G8RocrgF3YvSwPiJHjBZwm+s6FaGlHfxTdXfZqbII17hWvW7+/jcAAAD//wMAUEsD&#10;BBQABgAIAAAAIQBgrV6F3AAAAAoBAAAPAAAAZHJzL2Rvd25yZXYueG1sTI9BT4RADIXvJv6HSU28&#10;uYOEsIgMGzV60JOy/oAClSEyHWRmd/HfW096apv38vq9are6SR1pCaNnA9ebBBRx5/uRBwPv+6er&#10;AlSIyD1OnsnANwXY1ednFZa9P/EbHZs4KAnhUKIBG+Ncah06Sw7Dxs/Eon34xWGUcxl0v+BJwt2k&#10;0yTJtcOR5YPFmR4sdZ/NwRl4zTylj2m4bwZ3Y9d2//L8hbkxlxfr3S2oSGv8M8MvvqBDLUytP3Af&#10;1GRgm+XSJRooMpliKLapLK04syIBXVf6f4X6BwAA//8DAFBLAQItABQABgAIAAAAIQC2gziS/gAA&#10;AOEBAAATAAAAAAAAAAAAAAAAAAAAAABbQ29udGVudF9UeXBlc10ueG1sUEsBAi0AFAAGAAgAAAAh&#10;ADj9If/WAAAAlAEAAAsAAAAAAAAAAAAAAAAALwEAAF9yZWxzLy5yZWxzUEsBAi0AFAAGAAgAAAAh&#10;AK5gIsalAQAAQQMAAA4AAAAAAAAAAAAAAAAALgIAAGRycy9lMm9Eb2MueG1sUEsBAi0AFAAGAAgA&#10;AAAhAGCtXoXcAAAACgEAAA8AAAAAAAAAAAAAAAAA/wMAAGRycy9kb3ducmV2LnhtbFBLBQYAAAAA&#10;BAAEAPMAAAAIBQAAAAA=&#10;" o:allowincell="f" filled="f" stroked="f">
                <v:textbox inset="2.53958mm,2.53958mm,2.53958mm,2.53958mm">
                  <w:txbxContent>
                    <w:p w:rsidR="00B35E21" w:rsidRDefault="00410866">
                      <w:pPr>
                        <w:spacing w:after="0" w:line="240" w:lineRule="auto"/>
                        <w:textDirection w:val="btLr"/>
                      </w:pPr>
                      <w:r>
                        <w:rPr>
                          <w:sz w:val="20"/>
                        </w:rPr>
                        <w:t>Flagellum</w:t>
                      </w:r>
                    </w:p>
                    <w:p w:rsidR="00B35E21" w:rsidRDefault="00B35E21">
                      <w:pPr>
                        <w:spacing w:line="275" w:lineRule="auto"/>
                        <w:textDirection w:val="btLr"/>
                      </w:pPr>
                    </w:p>
                  </w:txbxContent>
                </v:textbox>
                <w10:wrap anchorx="margin"/>
              </v:rect>
            </w:pict>
          </mc:Fallback>
        </mc:AlternateContent>
      </w:r>
    </w:p>
    <w:p w:rsidR="00B35E21" w:rsidRDefault="00410866">
      <w:pPr>
        <w:spacing w:after="0" w:line="240" w:lineRule="auto"/>
      </w:pPr>
      <w:r>
        <w:rPr>
          <w:sz w:val="20"/>
          <w:szCs w:val="20"/>
        </w:rPr>
        <w:t xml:space="preserve">Some bacteria are </w:t>
      </w:r>
      <w:r>
        <w:rPr>
          <w:sz w:val="20"/>
          <w:szCs w:val="20"/>
          <w:u w:val="single"/>
        </w:rPr>
        <w:t>producers</w:t>
      </w:r>
      <w:r>
        <w:rPr>
          <w:sz w:val="20"/>
          <w:szCs w:val="20"/>
        </w:rPr>
        <w:t>; produce food through photosynthesis (1</w:t>
      </w:r>
      <w:r>
        <w:rPr>
          <w:sz w:val="20"/>
          <w:szCs w:val="20"/>
          <w:vertAlign w:val="superscript"/>
        </w:rPr>
        <w:t>st</w:t>
      </w:r>
      <w:r>
        <w:rPr>
          <w:sz w:val="20"/>
          <w:szCs w:val="20"/>
        </w:rPr>
        <w:t xml:space="preserve"> link in food chains)</w:t>
      </w:r>
    </w:p>
    <w:p w:rsidR="00B35E21" w:rsidRDefault="00410866">
      <w:pPr>
        <w:spacing w:after="0" w:line="240" w:lineRule="auto"/>
      </w:pPr>
      <w:r>
        <w:rPr>
          <w:sz w:val="20"/>
          <w:szCs w:val="20"/>
        </w:rPr>
        <w:t xml:space="preserve">Others are </w:t>
      </w:r>
      <w:r>
        <w:rPr>
          <w:sz w:val="20"/>
          <w:szCs w:val="20"/>
          <w:u w:val="single"/>
        </w:rPr>
        <w:t>decomposers</w:t>
      </w:r>
      <w:r>
        <w:rPr>
          <w:sz w:val="20"/>
          <w:szCs w:val="20"/>
        </w:rPr>
        <w:t>; they break down nutrients in dead matter and recycle</w:t>
      </w:r>
      <w:r>
        <w:rPr>
          <w:noProof/>
        </w:rPr>
        <mc:AlternateContent>
          <mc:Choice Requires="wps">
            <w:drawing>
              <wp:anchor distT="0" distB="0" distL="114300" distR="114300" simplePos="0" relativeHeight="251668480" behindDoc="0" locked="0" layoutInCell="0" hidden="0" allowOverlap="1">
                <wp:simplePos x="0" y="0"/>
                <wp:positionH relativeFrom="margin">
                  <wp:posOffset>6121400</wp:posOffset>
                </wp:positionH>
                <wp:positionV relativeFrom="paragraph">
                  <wp:posOffset>63500</wp:posOffset>
                </wp:positionV>
                <wp:extent cx="469900" cy="406400"/>
                <wp:effectExtent l="0" t="0" r="0" b="0"/>
                <wp:wrapNone/>
                <wp:docPr id="28" name=""/>
                <wp:cNvGraphicFramePr/>
                <a:graphic xmlns:a="http://schemas.openxmlformats.org/drawingml/2006/main">
                  <a:graphicData uri="http://schemas.microsoft.com/office/word/2010/wordprocessingShape">
                    <wps:wsp>
                      <wps:cNvSpPr/>
                      <wps:spPr>
                        <a:xfrm>
                          <a:off x="5112637" y="3579975"/>
                          <a:ext cx="466725" cy="400049"/>
                        </a:xfrm>
                        <a:prstGeom prst="rect">
                          <a:avLst/>
                        </a:prstGeom>
                        <a:noFill/>
                        <a:ln>
                          <a:noFill/>
                        </a:ln>
                      </wps:spPr>
                      <wps:txbx>
                        <w:txbxContent>
                          <w:p w:rsidR="00B35E21" w:rsidRDefault="00410866">
                            <w:pPr>
                              <w:spacing w:after="0" w:line="240" w:lineRule="auto"/>
                              <w:textDirection w:val="btLr"/>
                            </w:pPr>
                            <w:r>
                              <w:rPr>
                                <w:sz w:val="20"/>
                              </w:rPr>
                              <w:t>Pili</w:t>
                            </w:r>
                          </w:p>
                          <w:p w:rsidR="00B35E21" w:rsidRDefault="00B35E21">
                            <w:pPr>
                              <w:spacing w:line="275" w:lineRule="auto"/>
                              <w:textDirection w:val="btLr"/>
                            </w:pPr>
                          </w:p>
                        </w:txbxContent>
                      </wps:txbx>
                      <wps:bodyPr lIns="91425" tIns="91425" rIns="91425" bIns="91425" anchor="ctr" anchorCtr="0"/>
                    </wps:wsp>
                  </a:graphicData>
                </a:graphic>
              </wp:anchor>
            </w:drawing>
          </mc:Choice>
          <mc:Fallback>
            <w:pict>
              <v:rect id="_x0000_s1031" style="position:absolute;margin-left:482pt;margin-top:5pt;width:37pt;height:32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xVpgEAAEEDAAAOAAAAZHJzL2Uyb0RvYy54bWysUstuGzEMvBfoPwi61/uIH/HCcg4NUgQo&#10;2gBJP0DWSl4BeoFSveu/L6V1Eze9Fb1IGpIYzZDc3U3WkJOEqL1jtFnUlEgnfK/dkdEfLw+fbimJ&#10;ibueG+8ko2cZ6d3+44fdGDrZ+sGbXgJBEhe7MTA6pBS6qopikJbHhQ/SYVJ5sDwhhGPVAx+R3Zqq&#10;ret1NXroA3ghY8To/Zyk+8KvlBTpu1JRJmIYRW2pnFDOQz6r/Y53R+Bh0OIig/+DCsu1w09fqe55&#10;4uQn6L+orBbgo1dpIbytvFJayOIB3TT1OzfPAw+yeMHmxPDapvj/aMW30xMQ3TPa4qQctzij3JQx&#10;xA5zz+EJLijiMzucFNh8o3YyMbpqmnZ9s6HkzOjNarPdblZzU+WUiMCC5Xq9aVeUCCxY1nW93OZ8&#10;9UYUIKYv0luSH4wCzqy0kp++xjSX/i7J/zr/oI3BOO+M+yOAnDlSZe2z2vxK02EqBouuHDn4/oym&#10;zaPDRm6bZVaXrgFcg8M14E4MHtdHJKBkBp9TWacsNJPjnIq7y07lRbjGpept8/e/AAAA//8DAFBL&#10;AwQUAAYACAAAACEAsfHP9dwAAAAKAQAADwAAAGRycy9kb3ducmV2LnhtbEyPwU7DMBBE70j8g7VI&#10;3KhNqEKbxqkAwQFOkPIBTryNI+J1iN02/D3bE5x2V280O1NuZz+II06xD6ThdqFAILXB9tRp+Ny9&#10;3KxAxGTImiEQavjBCNvq8qI0hQ0n+sBjnTrBJhQLo8GlNBZSxtahN3ERRiRm+zB5k/icOmknc2Jz&#10;P8hMqVx60xN/cGbEJ4ftV33wGt6XAbPnLD7WnV+7udm9vX6bXOvrq/lhAyLhnP7EcI7P0aHiTE04&#10;kI1i0LDOl9wlMVA8zwJ1t+Kt0XDPRFal/F+h+gUAAP//AwBQSwECLQAUAAYACAAAACEAtoM4kv4A&#10;AADhAQAAEwAAAAAAAAAAAAAAAAAAAAAAW0NvbnRlbnRfVHlwZXNdLnhtbFBLAQItABQABgAIAAAA&#10;IQA4/SH/1gAAAJQBAAALAAAAAAAAAAAAAAAAAC8BAABfcmVscy8ucmVsc1BLAQItABQABgAIAAAA&#10;IQAyeIxVpgEAAEEDAAAOAAAAAAAAAAAAAAAAAC4CAABkcnMvZTJvRG9jLnhtbFBLAQItABQABgAI&#10;AAAAIQCx8c/13AAAAAoBAAAPAAAAAAAAAAAAAAAAAAAEAABkcnMvZG93bnJldi54bWxQSwUGAAAA&#10;AAQABADzAAAACQUAAAAA&#10;" o:allowincell="f" filled="f" stroked="f">
                <v:textbox inset="2.53958mm,2.53958mm,2.53958mm,2.53958mm">
                  <w:txbxContent>
                    <w:p w:rsidR="00B35E21" w:rsidRDefault="00410866">
                      <w:pPr>
                        <w:spacing w:after="0" w:line="240" w:lineRule="auto"/>
                        <w:textDirection w:val="btLr"/>
                      </w:pPr>
                      <w:r>
                        <w:rPr>
                          <w:sz w:val="20"/>
                        </w:rPr>
                        <w:t>Pili</w:t>
                      </w:r>
                    </w:p>
                    <w:p w:rsidR="00B35E21" w:rsidRDefault="00B35E21">
                      <w:pPr>
                        <w:spacing w:line="275"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9504" behindDoc="0" locked="0" layoutInCell="0" hidden="0" allowOverlap="1">
                <wp:simplePos x="0" y="0"/>
                <wp:positionH relativeFrom="margin">
                  <wp:posOffset>5715000</wp:posOffset>
                </wp:positionH>
                <wp:positionV relativeFrom="paragraph">
                  <wp:posOffset>63500</wp:posOffset>
                </wp:positionV>
                <wp:extent cx="469900" cy="406400"/>
                <wp:effectExtent l="0" t="0" r="0" b="0"/>
                <wp:wrapNone/>
                <wp:docPr id="27" name=""/>
                <wp:cNvGraphicFramePr/>
                <a:graphic xmlns:a="http://schemas.openxmlformats.org/drawingml/2006/main">
                  <a:graphicData uri="http://schemas.microsoft.com/office/word/2010/wordprocessingShape">
                    <wps:wsp>
                      <wps:cNvSpPr/>
                      <wps:spPr>
                        <a:xfrm>
                          <a:off x="5112637" y="3579975"/>
                          <a:ext cx="466725" cy="400049"/>
                        </a:xfrm>
                        <a:prstGeom prst="rect">
                          <a:avLst/>
                        </a:prstGeom>
                        <a:noFill/>
                        <a:ln>
                          <a:noFill/>
                        </a:ln>
                      </wps:spPr>
                      <wps:txbx>
                        <w:txbxContent>
                          <w:p w:rsidR="00B35E21" w:rsidRDefault="00410866">
                            <w:pPr>
                              <w:spacing w:after="0" w:line="240" w:lineRule="auto"/>
                              <w:textDirection w:val="btLr"/>
                            </w:pPr>
                            <w:r>
                              <w:rPr>
                                <w:sz w:val="20"/>
                              </w:rPr>
                              <w:t>DNA</w:t>
                            </w:r>
                          </w:p>
                          <w:p w:rsidR="00B35E21" w:rsidRDefault="00B35E21">
                            <w:pPr>
                              <w:spacing w:line="275" w:lineRule="auto"/>
                              <w:textDirection w:val="btLr"/>
                            </w:pPr>
                          </w:p>
                        </w:txbxContent>
                      </wps:txbx>
                      <wps:bodyPr lIns="91425" tIns="91425" rIns="91425" bIns="91425" anchor="ctr" anchorCtr="0"/>
                    </wps:wsp>
                  </a:graphicData>
                </a:graphic>
              </wp:anchor>
            </w:drawing>
          </mc:Choice>
          <mc:Fallback>
            <w:pict>
              <v:rect id="_x0000_s1032" style="position:absolute;margin-left:450pt;margin-top:5pt;width:37pt;height:32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E5pgEAAEEDAAAOAAAAZHJzL2Uyb0RvYy54bWysUstu2zAQvBfoPxC815QUW44F0zkkSFGg&#10;aAMk/QCaIi0CfIFkLPnvu6ScxGluRS4rzu5qOLPc7c1kNDqKEJWzFNeLCiNhueuVPVD85+n+2zVG&#10;MTHbM+2soPgkIr7Zff2yHX0nGjc43YuAgMTGbvQUDyn5jpDIB2FYXDgvLBSlC4YlgOFA+sBGYDea&#10;NFXVktGF3gfHRYyQvZuLeFf4pRQ8/ZYyioQ0xaAtlRhK3OdIdlvWHQLzg+JnGew/VBimLFz6SnXH&#10;EkPPQX2gMooHF51MC+4McVIqLooHcFNX/7h5HJgXxQsMJ/rXMcXPo+W/jg8BqZ7iZo2RZQbeKA9l&#10;9LGD2qN/CGcU4ZgdTjKY/AXtaKJ4VddNewX/nii+Wq03m/VqHqqYEuLQsGzbdbPCiEPDsqqq5SbX&#10;yRuRDzF9F86gfKA4wJuVUbLjz5jm1peWfK9190pryLNO23cJ4MwZkrXPavMpTfupGGxffO1dfwLT&#10;+oeFQW7qZVaXLkG4BPtLwCwfHKwPTwGjGdymsk5ZaL4O3qm4O+9UXoRLXLreNn/3FwAA//8DAFBL&#10;AwQUAAYACAAAACEA2RZeS9kAAAAJAQAADwAAAGRycy9kb3ducmV2LnhtbExPQU7DMBC8I/EHa5G4&#10;UZuoKiTEqQDBAU6Q8gAn3sZR43WI3Tb8ns0JTjOrGc3OlNvZD+KEU+wDabhdKRBIbbA9dRq+dq83&#10;9yBiMmTNEAg1/GCEbXV5UZrChjN94qlOneAQioXR4FIaCylj69CbuAojEmv7MHmT+Jw6aSdz5nA/&#10;yEypjfSmJ/7gzIjPDttDffQaPtYBs5csPtWdz93c7N7fvs1G6+ur+fEBRMI5/Zlhqc/VoeJOTTiS&#10;jWLQkCvFWxILC7Ihv1szaTQsKKtS/l9Q/QIAAP//AwBQSwECLQAUAAYACAAAACEAtoM4kv4AAADh&#10;AQAAEwAAAAAAAAAAAAAAAAAAAAAAW0NvbnRlbnRfVHlwZXNdLnhtbFBLAQItABQABgAIAAAAIQA4&#10;/SH/1gAAAJQBAAALAAAAAAAAAAAAAAAAAC8BAABfcmVscy8ucmVsc1BLAQItABQABgAIAAAAIQAU&#10;KRE5pgEAAEEDAAAOAAAAAAAAAAAAAAAAAC4CAABkcnMvZTJvRG9jLnhtbFBLAQItABQABgAIAAAA&#10;IQDZFl5L2QAAAAkBAAAPAAAAAAAAAAAAAAAAAAAEAABkcnMvZG93bnJldi54bWxQSwUGAAAAAAQA&#10;BADzAAAABgUAAAAA&#10;" o:allowincell="f" filled="f" stroked="f">
                <v:textbox inset="2.53958mm,2.53958mm,2.53958mm,2.53958mm">
                  <w:txbxContent>
                    <w:p w:rsidR="00B35E21" w:rsidRDefault="00410866">
                      <w:pPr>
                        <w:spacing w:after="0" w:line="240" w:lineRule="auto"/>
                        <w:textDirection w:val="btLr"/>
                      </w:pPr>
                      <w:r>
                        <w:rPr>
                          <w:sz w:val="20"/>
                        </w:rPr>
                        <w:t>DNA</w:t>
                      </w:r>
                    </w:p>
                    <w:p w:rsidR="00B35E21" w:rsidRDefault="00B35E21">
                      <w:pPr>
                        <w:spacing w:line="275" w:lineRule="auto"/>
                        <w:textDirection w:val="btLr"/>
                      </w:pPr>
                    </w:p>
                  </w:txbxContent>
                </v:textbox>
                <w10:wrap anchorx="margin"/>
              </v:rect>
            </w:pict>
          </mc:Fallback>
        </mc:AlternateContent>
      </w:r>
    </w:p>
    <w:p w:rsidR="00B35E21" w:rsidRDefault="00410866">
      <w:pPr>
        <w:spacing w:after="0" w:line="240" w:lineRule="auto"/>
      </w:pPr>
      <w:r>
        <w:rPr>
          <w:sz w:val="20"/>
          <w:szCs w:val="20"/>
        </w:rPr>
        <w:t xml:space="preserve">Nitrogen fixation – bacteria convert </w:t>
      </w:r>
      <w:r>
        <w:rPr>
          <w:sz w:val="20"/>
          <w:szCs w:val="20"/>
          <w:u w:val="single"/>
        </w:rPr>
        <w:t>nitrogen</w:t>
      </w:r>
      <w:r>
        <w:rPr>
          <w:sz w:val="20"/>
          <w:szCs w:val="20"/>
        </w:rPr>
        <w:t xml:space="preserve"> gas in air to a form plants can use.  Bacteria live in </w:t>
      </w:r>
      <w:r>
        <w:rPr>
          <w:sz w:val="20"/>
          <w:szCs w:val="20"/>
          <w:u w:val="single"/>
        </w:rPr>
        <w:t>root</w:t>
      </w:r>
      <w:r>
        <w:rPr>
          <w:sz w:val="20"/>
          <w:szCs w:val="20"/>
        </w:rPr>
        <w:t xml:space="preserve"> nodules in legume plants (</w:t>
      </w:r>
      <w:r>
        <w:rPr>
          <w:sz w:val="20"/>
          <w:szCs w:val="20"/>
          <w:u w:val="single"/>
        </w:rPr>
        <w:t>beans</w:t>
      </w:r>
      <w:r>
        <w:rPr>
          <w:sz w:val="20"/>
          <w:szCs w:val="20"/>
        </w:rPr>
        <w:t>)</w:t>
      </w:r>
    </w:p>
    <w:p w:rsidR="00B35E21" w:rsidRDefault="00410866">
      <w:pPr>
        <w:spacing w:after="0" w:line="240" w:lineRule="auto"/>
      </w:pPr>
      <w:r>
        <w:rPr>
          <w:b/>
          <w:sz w:val="20"/>
          <w:szCs w:val="20"/>
          <w:u w:val="single"/>
        </w:rPr>
        <w:t>Human Uses of Bacteria</w:t>
      </w:r>
      <w:r>
        <w:rPr>
          <w:b/>
          <w:sz w:val="20"/>
          <w:szCs w:val="20"/>
        </w:rPr>
        <w:t xml:space="preserve">- </w:t>
      </w:r>
      <w:r>
        <w:rPr>
          <w:sz w:val="20"/>
          <w:szCs w:val="20"/>
        </w:rPr>
        <w:t>our bodies are covered in bacteria, some harmful, many are not</w:t>
      </w:r>
    </w:p>
    <w:p w:rsidR="00B35E21" w:rsidRDefault="00410866">
      <w:pPr>
        <w:spacing w:after="0" w:line="240" w:lineRule="auto"/>
      </w:pPr>
      <w:r>
        <w:rPr>
          <w:sz w:val="20"/>
          <w:szCs w:val="20"/>
          <w:u w:val="single"/>
        </w:rPr>
        <w:t xml:space="preserve">E. </w:t>
      </w:r>
      <w:proofErr w:type="gramStart"/>
      <w:r>
        <w:rPr>
          <w:sz w:val="20"/>
          <w:szCs w:val="20"/>
          <w:u w:val="single"/>
        </w:rPr>
        <w:t>Coli</w:t>
      </w:r>
      <w:proofErr w:type="gramEnd"/>
      <w:r>
        <w:rPr>
          <w:sz w:val="20"/>
          <w:szCs w:val="20"/>
        </w:rPr>
        <w:t xml:space="preserve"> bacteria in our intestines produce </w:t>
      </w:r>
      <w:r>
        <w:rPr>
          <w:sz w:val="20"/>
          <w:szCs w:val="20"/>
          <w:u w:val="single"/>
        </w:rPr>
        <w:t>vitamins</w:t>
      </w:r>
      <w:r>
        <w:rPr>
          <w:sz w:val="20"/>
          <w:szCs w:val="20"/>
        </w:rPr>
        <w:t xml:space="preserve"> that our body cannot make.  Example of a </w:t>
      </w:r>
      <w:r>
        <w:rPr>
          <w:sz w:val="20"/>
          <w:szCs w:val="20"/>
          <w:u w:val="single"/>
        </w:rPr>
        <w:t>symbiotic</w:t>
      </w:r>
      <w:r>
        <w:rPr>
          <w:sz w:val="20"/>
          <w:szCs w:val="20"/>
        </w:rPr>
        <w:t xml:space="preserve"> relationship.</w:t>
      </w:r>
    </w:p>
    <w:p w:rsidR="00B35E21" w:rsidRDefault="00410866">
      <w:pPr>
        <w:spacing w:after="0" w:line="240" w:lineRule="auto"/>
      </w:pPr>
      <w:r>
        <w:rPr>
          <w:sz w:val="20"/>
          <w:szCs w:val="20"/>
        </w:rPr>
        <w:t xml:space="preserve">Use bacteria for making food – cheese and </w:t>
      </w:r>
      <w:r>
        <w:rPr>
          <w:sz w:val="20"/>
          <w:szCs w:val="20"/>
          <w:u w:val="single"/>
        </w:rPr>
        <w:t>yogurt</w:t>
      </w:r>
    </w:p>
    <w:p w:rsidR="00B35E21" w:rsidRDefault="00410866">
      <w:pPr>
        <w:spacing w:after="0" w:line="240" w:lineRule="auto"/>
      </w:pPr>
      <w:proofErr w:type="spellStart"/>
      <w:r>
        <w:rPr>
          <w:sz w:val="20"/>
          <w:szCs w:val="20"/>
        </w:rPr>
        <w:t>Archaebacteria</w:t>
      </w:r>
      <w:proofErr w:type="spellEnd"/>
      <w:r>
        <w:rPr>
          <w:sz w:val="20"/>
          <w:szCs w:val="20"/>
        </w:rPr>
        <w:t xml:space="preserve"> are used for purifying </w:t>
      </w:r>
      <w:r>
        <w:rPr>
          <w:sz w:val="20"/>
          <w:szCs w:val="20"/>
          <w:u w:val="single"/>
        </w:rPr>
        <w:t>water</w:t>
      </w:r>
      <w:r>
        <w:rPr>
          <w:sz w:val="20"/>
          <w:szCs w:val="20"/>
        </w:rPr>
        <w:t xml:space="preserve"> (sewage, oil spills)</w:t>
      </w:r>
      <w:r>
        <w:rPr>
          <w:sz w:val="20"/>
          <w:szCs w:val="20"/>
        </w:rPr>
        <w:tab/>
      </w:r>
      <w:r>
        <w:rPr>
          <w:sz w:val="20"/>
          <w:szCs w:val="20"/>
        </w:rPr>
        <w:tab/>
      </w:r>
      <w:r>
        <w:rPr>
          <w:sz w:val="20"/>
          <w:szCs w:val="20"/>
        </w:rPr>
        <w:tab/>
      </w:r>
    </w:p>
    <w:p w:rsidR="00B35E21" w:rsidRDefault="00410866">
      <w:pPr>
        <w:spacing w:after="0" w:line="240" w:lineRule="auto"/>
      </w:pPr>
      <w:r>
        <w:rPr>
          <w:b/>
          <w:sz w:val="20"/>
          <w:szCs w:val="20"/>
          <w:u w:val="single"/>
        </w:rPr>
        <w:t>Bacterial Diseases in Humans</w:t>
      </w:r>
      <w:r>
        <w:rPr>
          <w:b/>
          <w:sz w:val="20"/>
          <w:szCs w:val="20"/>
        </w:rPr>
        <w:t>:</w:t>
      </w:r>
    </w:p>
    <w:p w:rsidR="00B35E21" w:rsidRDefault="00410866">
      <w:pPr>
        <w:spacing w:after="0" w:line="240" w:lineRule="auto"/>
      </w:pPr>
      <w:r>
        <w:rPr>
          <w:sz w:val="20"/>
          <w:szCs w:val="20"/>
        </w:rPr>
        <w:t xml:space="preserve">Bacteria produce disease in 2 ways: </w:t>
      </w:r>
    </w:p>
    <w:p w:rsidR="00B35E21" w:rsidRDefault="00410866">
      <w:pPr>
        <w:spacing w:after="0" w:line="240" w:lineRule="auto"/>
      </w:pPr>
      <w:r>
        <w:rPr>
          <w:sz w:val="20"/>
          <w:szCs w:val="20"/>
        </w:rPr>
        <w:t xml:space="preserve">Damage </w:t>
      </w:r>
      <w:r>
        <w:rPr>
          <w:sz w:val="20"/>
          <w:szCs w:val="20"/>
          <w:u w:val="single"/>
        </w:rPr>
        <w:t>cells</w:t>
      </w:r>
      <w:r>
        <w:rPr>
          <w:sz w:val="20"/>
          <w:szCs w:val="20"/>
        </w:rPr>
        <w:t xml:space="preserve"> &amp; tissues </w:t>
      </w:r>
      <w:proofErr w:type="gramStart"/>
      <w:r>
        <w:rPr>
          <w:sz w:val="20"/>
          <w:szCs w:val="20"/>
        </w:rPr>
        <w:t>Ex</w:t>
      </w:r>
      <w:proofErr w:type="gramEnd"/>
      <w:r>
        <w:rPr>
          <w:sz w:val="20"/>
          <w:szCs w:val="20"/>
        </w:rPr>
        <w:t>: strep throat, tuberculosis, bubonic plague</w:t>
      </w:r>
    </w:p>
    <w:p w:rsidR="00B35E21" w:rsidRDefault="00410866">
      <w:pPr>
        <w:spacing w:after="0" w:line="240" w:lineRule="auto"/>
      </w:pPr>
      <w:r>
        <w:rPr>
          <w:sz w:val="20"/>
          <w:szCs w:val="20"/>
        </w:rPr>
        <w:t xml:space="preserve">Produce </w:t>
      </w:r>
      <w:r>
        <w:rPr>
          <w:sz w:val="20"/>
          <w:szCs w:val="20"/>
          <w:u w:val="single"/>
        </w:rPr>
        <w:t>toxins</w:t>
      </w:r>
      <w:r>
        <w:rPr>
          <w:sz w:val="20"/>
          <w:szCs w:val="20"/>
        </w:rPr>
        <w:t xml:space="preserve"> </w:t>
      </w:r>
      <w:proofErr w:type="gramStart"/>
      <w:r>
        <w:rPr>
          <w:sz w:val="20"/>
          <w:szCs w:val="20"/>
        </w:rPr>
        <w:t>Ex</w:t>
      </w:r>
      <w:proofErr w:type="gramEnd"/>
      <w:r>
        <w:rPr>
          <w:sz w:val="20"/>
          <w:szCs w:val="20"/>
        </w:rPr>
        <w:t xml:space="preserve">: salmonella, botulism </w:t>
      </w:r>
    </w:p>
    <w:p w:rsidR="00B35E21" w:rsidRDefault="00410866">
      <w:pPr>
        <w:spacing w:after="0" w:line="240" w:lineRule="auto"/>
      </w:pPr>
      <w:r>
        <w:rPr>
          <w:b/>
          <w:sz w:val="20"/>
          <w:szCs w:val="20"/>
          <w:u w:val="single"/>
        </w:rPr>
        <w:t>Preventing Bacterial Diseases</w:t>
      </w:r>
      <w:r>
        <w:rPr>
          <w:b/>
          <w:sz w:val="20"/>
          <w:szCs w:val="20"/>
        </w:rPr>
        <w:t>:</w:t>
      </w:r>
    </w:p>
    <w:p w:rsidR="00B35E21" w:rsidRDefault="00410866">
      <w:pPr>
        <w:spacing w:after="0" w:line="240" w:lineRule="auto"/>
      </w:pPr>
      <w:r>
        <w:rPr>
          <w:b/>
          <w:sz w:val="20"/>
          <w:szCs w:val="20"/>
        </w:rPr>
        <w:t xml:space="preserve">Vaccine - </w:t>
      </w:r>
      <w:r>
        <w:rPr>
          <w:sz w:val="20"/>
          <w:szCs w:val="20"/>
        </w:rPr>
        <w:t xml:space="preserve">weakened form of bacteria that stimulate the </w:t>
      </w:r>
      <w:r>
        <w:rPr>
          <w:sz w:val="20"/>
          <w:szCs w:val="20"/>
          <w:u w:val="single"/>
        </w:rPr>
        <w:t>immune</w:t>
      </w:r>
      <w:r>
        <w:rPr>
          <w:sz w:val="20"/>
          <w:szCs w:val="20"/>
        </w:rPr>
        <w:t xml:space="preserve"> system to prod</w:t>
      </w:r>
      <w:r>
        <w:rPr>
          <w:sz w:val="20"/>
          <w:szCs w:val="20"/>
        </w:rPr>
        <w:t xml:space="preserve">uce </w:t>
      </w:r>
      <w:r>
        <w:rPr>
          <w:sz w:val="20"/>
          <w:szCs w:val="20"/>
          <w:u w:val="single"/>
        </w:rPr>
        <w:t>antibodies</w:t>
      </w:r>
      <w:r>
        <w:rPr>
          <w:sz w:val="20"/>
          <w:szCs w:val="20"/>
        </w:rPr>
        <w:t xml:space="preserve"> against the disease.</w:t>
      </w:r>
    </w:p>
    <w:p w:rsidR="00B35E21" w:rsidRDefault="00410866">
      <w:pPr>
        <w:spacing w:after="0" w:line="240" w:lineRule="auto"/>
      </w:pPr>
      <w:r>
        <w:rPr>
          <w:b/>
          <w:sz w:val="20"/>
          <w:szCs w:val="20"/>
        </w:rPr>
        <w:t>Antibiotics -</w:t>
      </w:r>
      <w:r>
        <w:rPr>
          <w:sz w:val="20"/>
          <w:szCs w:val="20"/>
        </w:rPr>
        <w:t xml:space="preserve"> compounds that stop bacterial growth.  Antibiotics work only on </w:t>
      </w:r>
      <w:r>
        <w:rPr>
          <w:sz w:val="20"/>
          <w:szCs w:val="20"/>
          <w:u w:val="single"/>
        </w:rPr>
        <w:t>BACTERIAL</w:t>
      </w:r>
      <w:r>
        <w:rPr>
          <w:sz w:val="20"/>
          <w:szCs w:val="20"/>
        </w:rPr>
        <w:t xml:space="preserve"> diseases.</w:t>
      </w:r>
    </w:p>
    <w:p w:rsidR="00B35E21" w:rsidRDefault="00B35E21">
      <w:pPr>
        <w:spacing w:after="0" w:line="240" w:lineRule="auto"/>
      </w:pPr>
    </w:p>
    <w:p w:rsidR="00B35E21" w:rsidRDefault="00410866">
      <w:pPr>
        <w:spacing w:after="0" w:line="240" w:lineRule="auto"/>
      </w:pPr>
      <w:r>
        <w:rPr>
          <w:b/>
          <w:sz w:val="20"/>
          <w:szCs w:val="20"/>
          <w:u w:val="single"/>
        </w:rPr>
        <w:t>Viruses</w:t>
      </w:r>
      <w:r>
        <w:rPr>
          <w:sz w:val="20"/>
          <w:szCs w:val="20"/>
        </w:rPr>
        <w:t xml:space="preserve">: particles of nucleic acid (DNA or RNA), proteins, and in some cases, lipids; NOT made of cells; cannot live independently outside of a host, all they do is replicate; a </w:t>
      </w:r>
      <w:r>
        <w:rPr>
          <w:sz w:val="20"/>
          <w:szCs w:val="20"/>
          <w:u w:val="single"/>
        </w:rPr>
        <w:t>typical virus is composed of a core of DNA or RNA surrounded by a protein coat</w:t>
      </w:r>
      <w:r>
        <w:rPr>
          <w:sz w:val="20"/>
          <w:szCs w:val="20"/>
        </w:rPr>
        <w:t xml:space="preserve"> </w:t>
      </w:r>
      <w:r>
        <w:rPr>
          <w:noProof/>
        </w:rPr>
        <w:drawing>
          <wp:anchor distT="0" distB="0" distL="114300" distR="114300" simplePos="0" relativeHeight="251670528" behindDoc="0" locked="0" layoutInCell="0" hidden="0" allowOverlap="1">
            <wp:simplePos x="0" y="0"/>
            <wp:positionH relativeFrom="margin">
              <wp:posOffset>4848225</wp:posOffset>
            </wp:positionH>
            <wp:positionV relativeFrom="paragraph">
              <wp:posOffset>10160</wp:posOffset>
            </wp:positionV>
            <wp:extent cx="1952625" cy="1974850"/>
            <wp:effectExtent l="0" t="0" r="0" b="0"/>
            <wp:wrapSquare wrapText="bothSides" distT="0" distB="0" distL="114300" distR="114300"/>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2"/>
                    <a:srcRect/>
                    <a:stretch>
                      <a:fillRect/>
                    </a:stretch>
                  </pic:blipFill>
                  <pic:spPr>
                    <a:xfrm>
                      <a:off x="0" y="0"/>
                      <a:ext cx="1952625" cy="1974850"/>
                    </a:xfrm>
                    <a:prstGeom prst="rect">
                      <a:avLst/>
                    </a:prstGeom>
                    <a:ln/>
                  </pic:spPr>
                </pic:pic>
              </a:graphicData>
            </a:graphic>
          </wp:anchor>
        </w:drawing>
      </w:r>
    </w:p>
    <w:p w:rsidR="00B35E21" w:rsidRDefault="00410866">
      <w:pPr>
        <w:spacing w:after="0" w:line="240" w:lineRule="auto"/>
      </w:pPr>
      <w:r>
        <w:rPr>
          <w:sz w:val="20"/>
          <w:szCs w:val="20"/>
        </w:rPr>
        <w:t>Stru</w:t>
      </w:r>
      <w:r>
        <w:rPr>
          <w:sz w:val="20"/>
          <w:szCs w:val="20"/>
        </w:rPr>
        <w:t xml:space="preserve">cture: </w:t>
      </w:r>
      <w:r>
        <w:rPr>
          <w:sz w:val="20"/>
          <w:szCs w:val="20"/>
          <w:u w:val="single"/>
        </w:rPr>
        <w:t>capsid</w:t>
      </w:r>
      <w:r>
        <w:rPr>
          <w:sz w:val="20"/>
          <w:szCs w:val="20"/>
        </w:rPr>
        <w:t>- a virus’s protein coat that helps virus enter host cell</w:t>
      </w:r>
    </w:p>
    <w:p w:rsidR="00B35E21" w:rsidRDefault="00410866">
      <w:pPr>
        <w:spacing w:after="0" w:line="240" w:lineRule="auto"/>
      </w:pPr>
      <w:r>
        <w:rPr>
          <w:b/>
          <w:sz w:val="20"/>
          <w:szCs w:val="20"/>
        </w:rPr>
        <w:t>Bacteriophage</w:t>
      </w:r>
      <w:r>
        <w:rPr>
          <w:sz w:val="20"/>
          <w:szCs w:val="20"/>
        </w:rPr>
        <w:t xml:space="preserve">- virus that infects a bacterium </w:t>
      </w:r>
    </w:p>
    <w:p w:rsidR="00B35E21" w:rsidRDefault="00410866">
      <w:pPr>
        <w:spacing w:after="0" w:line="240" w:lineRule="auto"/>
      </w:pPr>
      <w:r>
        <w:rPr>
          <w:b/>
          <w:sz w:val="20"/>
          <w:szCs w:val="20"/>
        </w:rPr>
        <w:t xml:space="preserve">Lytic Cycle Viral Infection- </w:t>
      </w:r>
      <w:r>
        <w:rPr>
          <w:sz w:val="20"/>
          <w:szCs w:val="20"/>
        </w:rPr>
        <w:t>viral replication cycle in which a virus takes over a host cell’s genetic material and uses the host cell’s s</w:t>
      </w:r>
      <w:r>
        <w:rPr>
          <w:sz w:val="20"/>
          <w:szCs w:val="20"/>
        </w:rPr>
        <w:t>tructures and energy to replicate until the host cell bursts, killing it</w:t>
      </w:r>
    </w:p>
    <w:p w:rsidR="00B35E21" w:rsidRDefault="00410866">
      <w:pPr>
        <w:spacing w:after="0" w:line="240" w:lineRule="auto"/>
      </w:pPr>
      <w:r>
        <w:rPr>
          <w:b/>
          <w:sz w:val="20"/>
          <w:szCs w:val="20"/>
        </w:rPr>
        <w:t>Lysogenic Cycle Viral Infection</w:t>
      </w:r>
      <w:r>
        <w:rPr>
          <w:sz w:val="20"/>
          <w:szCs w:val="20"/>
        </w:rPr>
        <w:t>- viral replication cycle in which a virus’s nucleic acid is integrated into a host cell’s chromosome; the host cell is not killed until the lytic cycle</w:t>
      </w:r>
      <w:r>
        <w:rPr>
          <w:sz w:val="20"/>
          <w:szCs w:val="20"/>
        </w:rPr>
        <w:t xml:space="preserve"> is activated</w:t>
      </w: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b/>
          <w:sz w:val="20"/>
          <w:szCs w:val="20"/>
          <w:u w:val="single"/>
        </w:rPr>
        <w:t>Retroviruses</w:t>
      </w:r>
      <w:r>
        <w:rPr>
          <w:b/>
          <w:sz w:val="20"/>
          <w:szCs w:val="20"/>
        </w:rPr>
        <w:t xml:space="preserve">: </w:t>
      </w:r>
      <w:r>
        <w:rPr>
          <w:sz w:val="20"/>
          <w:szCs w:val="20"/>
        </w:rPr>
        <w:t xml:space="preserve">Contain </w:t>
      </w:r>
      <w:r>
        <w:rPr>
          <w:sz w:val="20"/>
          <w:szCs w:val="20"/>
          <w:u w:val="single"/>
        </w:rPr>
        <w:t>RNA</w:t>
      </w:r>
      <w:r>
        <w:rPr>
          <w:sz w:val="20"/>
          <w:szCs w:val="20"/>
        </w:rPr>
        <w:t xml:space="preserve"> as their nucleic acid (genetic information), instead of DNA</w:t>
      </w:r>
      <w:r>
        <w:rPr>
          <w:noProof/>
        </w:rPr>
        <w:drawing>
          <wp:anchor distT="0" distB="0" distL="114300" distR="114300" simplePos="0" relativeHeight="251671552" behindDoc="0" locked="0" layoutInCell="0" hidden="0" allowOverlap="1">
            <wp:simplePos x="0" y="0"/>
            <wp:positionH relativeFrom="margin">
              <wp:posOffset>5008245</wp:posOffset>
            </wp:positionH>
            <wp:positionV relativeFrom="paragraph">
              <wp:posOffset>34290</wp:posOffset>
            </wp:positionV>
            <wp:extent cx="1792605" cy="1960245"/>
            <wp:effectExtent l="0" t="0" r="0" b="0"/>
            <wp:wrapSquare wrapText="bothSides" distT="0" distB="0" distL="114300" distR="11430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792605" cy="1960245"/>
                    </a:xfrm>
                    <a:prstGeom prst="rect">
                      <a:avLst/>
                    </a:prstGeom>
                    <a:ln/>
                  </pic:spPr>
                </pic:pic>
              </a:graphicData>
            </a:graphic>
          </wp:anchor>
        </w:drawing>
      </w:r>
    </w:p>
    <w:p w:rsidR="00B35E21" w:rsidRDefault="00410866">
      <w:pPr>
        <w:spacing w:after="0" w:line="240" w:lineRule="auto"/>
      </w:pPr>
      <w:r>
        <w:rPr>
          <w:sz w:val="20"/>
          <w:szCs w:val="20"/>
        </w:rPr>
        <w:t xml:space="preserve">Called retroviruses because genetic information is copied </w:t>
      </w:r>
      <w:r>
        <w:rPr>
          <w:sz w:val="20"/>
          <w:szCs w:val="20"/>
          <w:u w:val="single"/>
        </w:rPr>
        <w:t>backwards</w:t>
      </w:r>
      <w:r>
        <w:rPr>
          <w:sz w:val="20"/>
          <w:szCs w:val="20"/>
        </w:rPr>
        <w:t>, from RNA to DNA</w:t>
      </w:r>
    </w:p>
    <w:p w:rsidR="00B35E21" w:rsidRDefault="00410866">
      <w:pPr>
        <w:spacing w:after="0" w:line="240" w:lineRule="auto"/>
      </w:pPr>
      <w:r>
        <w:rPr>
          <w:sz w:val="20"/>
          <w:szCs w:val="20"/>
          <w:u w:val="single"/>
        </w:rPr>
        <w:t>Reverse transcriptase</w:t>
      </w:r>
      <w:r>
        <w:rPr>
          <w:sz w:val="20"/>
          <w:szCs w:val="20"/>
        </w:rPr>
        <w:t>- enzyme carried in the capsid of a retrovirus that helps produce viral DNA from viral RNA</w:t>
      </w:r>
    </w:p>
    <w:p w:rsidR="00B35E21" w:rsidRDefault="00410866">
      <w:pPr>
        <w:spacing w:after="0" w:line="240" w:lineRule="auto"/>
      </w:pPr>
      <w:r>
        <w:rPr>
          <w:sz w:val="20"/>
          <w:szCs w:val="20"/>
        </w:rPr>
        <w:t>The DNA is then integrated into the host cell’s chromosome</w:t>
      </w:r>
    </w:p>
    <w:p w:rsidR="00B35E21" w:rsidRDefault="00410866">
      <w:pPr>
        <w:spacing w:after="0" w:line="240" w:lineRule="auto"/>
      </w:pPr>
      <w:r>
        <w:rPr>
          <w:sz w:val="20"/>
          <w:szCs w:val="20"/>
        </w:rPr>
        <w:t xml:space="preserve">Examples include: HIV, some cancers, hepatitis are caused by retroviruses </w:t>
      </w:r>
    </w:p>
    <w:p w:rsidR="00B35E21" w:rsidRDefault="00410866">
      <w:pPr>
        <w:spacing w:after="0" w:line="240" w:lineRule="auto"/>
      </w:pPr>
      <w:r>
        <w:rPr>
          <w:b/>
          <w:sz w:val="20"/>
          <w:szCs w:val="20"/>
        </w:rPr>
        <w:t xml:space="preserve">HIV Virus: </w:t>
      </w:r>
      <w:r>
        <w:rPr>
          <w:sz w:val="20"/>
          <w:szCs w:val="20"/>
        </w:rPr>
        <w:t>Infects helper T cel</w:t>
      </w:r>
      <w:r>
        <w:rPr>
          <w:sz w:val="20"/>
          <w:szCs w:val="20"/>
        </w:rPr>
        <w:t xml:space="preserve">ls in the </w:t>
      </w:r>
      <w:r>
        <w:rPr>
          <w:sz w:val="20"/>
          <w:szCs w:val="20"/>
          <w:u w:val="single"/>
        </w:rPr>
        <w:t>immune</w:t>
      </w:r>
      <w:r>
        <w:rPr>
          <w:sz w:val="20"/>
          <w:szCs w:val="20"/>
        </w:rPr>
        <w:t xml:space="preserve"> system.</w:t>
      </w:r>
    </w:p>
    <w:p w:rsidR="00B35E21" w:rsidRDefault="00410866">
      <w:pPr>
        <w:spacing w:after="0" w:line="240" w:lineRule="auto"/>
      </w:pPr>
      <w:r>
        <w:rPr>
          <w:sz w:val="20"/>
          <w:szCs w:val="20"/>
        </w:rPr>
        <w:t>HIV can incubate for years, then it will be activated.</w:t>
      </w:r>
    </w:p>
    <w:p w:rsidR="00B35E21" w:rsidRDefault="00410866">
      <w:pPr>
        <w:spacing w:after="0" w:line="240" w:lineRule="auto"/>
      </w:pPr>
      <w:r>
        <w:rPr>
          <w:sz w:val="20"/>
          <w:szCs w:val="20"/>
        </w:rPr>
        <w:t xml:space="preserve">AIDS = </w:t>
      </w:r>
      <w:proofErr w:type="gramStart"/>
      <w:r>
        <w:rPr>
          <w:sz w:val="20"/>
          <w:szCs w:val="20"/>
          <w:u w:val="single"/>
        </w:rPr>
        <w:t>acquired</w:t>
      </w:r>
      <w:r>
        <w:rPr>
          <w:sz w:val="20"/>
          <w:szCs w:val="20"/>
        </w:rPr>
        <w:t xml:space="preserve">  immunodeficiency</w:t>
      </w:r>
      <w:proofErr w:type="gramEnd"/>
      <w:r>
        <w:rPr>
          <w:sz w:val="20"/>
          <w:szCs w:val="20"/>
        </w:rPr>
        <w:t xml:space="preserve"> syndrome, infected persons cannot fight off other diseases.</w:t>
      </w:r>
    </w:p>
    <w:p w:rsidR="00B35E21" w:rsidRDefault="00410866">
      <w:pPr>
        <w:spacing w:after="0" w:line="240" w:lineRule="auto"/>
      </w:pPr>
      <w:r>
        <w:rPr>
          <w:sz w:val="20"/>
          <w:szCs w:val="20"/>
          <w:u w:val="single"/>
        </w:rPr>
        <w:t>Prions</w:t>
      </w:r>
      <w:r>
        <w:rPr>
          <w:sz w:val="20"/>
          <w:szCs w:val="20"/>
        </w:rPr>
        <w:t>: are proteins that cause infections; no nucleic acid to carry genetic info</w:t>
      </w:r>
    </w:p>
    <w:p w:rsidR="00B35E21" w:rsidRDefault="00410866">
      <w:pPr>
        <w:spacing w:after="0" w:line="240" w:lineRule="auto"/>
      </w:pPr>
      <w:proofErr w:type="spellStart"/>
      <w:r>
        <w:rPr>
          <w:sz w:val="20"/>
          <w:szCs w:val="20"/>
          <w:u w:val="single"/>
        </w:rPr>
        <w:t>Viroids</w:t>
      </w:r>
      <w:proofErr w:type="spellEnd"/>
      <w:r>
        <w:rPr>
          <w:sz w:val="20"/>
          <w:szCs w:val="20"/>
        </w:rPr>
        <w:t xml:space="preserve"> are single-stranded RNA molecules that have no capsid (protein coat)</w:t>
      </w:r>
    </w:p>
    <w:p w:rsidR="00B35E21" w:rsidRDefault="00410866">
      <w:r>
        <w:br w:type="page"/>
      </w:r>
    </w:p>
    <w:p w:rsidR="00B35E21" w:rsidRDefault="00B35E21">
      <w:pPr>
        <w:widowControl w:val="0"/>
        <w:spacing w:after="0"/>
      </w:pPr>
    </w:p>
    <w:p w:rsidR="00B35E21" w:rsidRDefault="00410866">
      <w:pPr>
        <w:spacing w:after="0" w:line="240" w:lineRule="auto"/>
      </w:pPr>
      <w:r>
        <w:rPr>
          <w:b/>
          <w:sz w:val="20"/>
          <w:szCs w:val="20"/>
          <w:u w:val="single"/>
        </w:rPr>
        <w:t>Practice Questions</w:t>
      </w:r>
      <w:r>
        <w:rPr>
          <w:sz w:val="20"/>
          <w:szCs w:val="20"/>
        </w:rPr>
        <w:t xml:space="preserve">: </w:t>
      </w:r>
    </w:p>
    <w:p w:rsidR="00B35E21" w:rsidRDefault="00410866">
      <w:pPr>
        <w:spacing w:after="0" w:line="240" w:lineRule="auto"/>
      </w:pPr>
      <w:r>
        <w:rPr>
          <w:sz w:val="20"/>
          <w:szCs w:val="20"/>
        </w:rPr>
        <w:t xml:space="preserve">1. Structural adaptations help organisms survive in various environments. Which of these is </w:t>
      </w:r>
      <w:r>
        <w:rPr>
          <w:b/>
          <w:i/>
          <w:sz w:val="20"/>
          <w:szCs w:val="20"/>
          <w:u w:val="single"/>
        </w:rPr>
        <w:t>not</w:t>
      </w:r>
      <w:r>
        <w:rPr>
          <w:sz w:val="20"/>
          <w:szCs w:val="20"/>
        </w:rPr>
        <w:t xml:space="preserve"> an example of a </w:t>
      </w:r>
      <w:r>
        <w:rPr>
          <w:b/>
          <w:sz w:val="20"/>
          <w:szCs w:val="20"/>
        </w:rPr>
        <w:t>structural adaptation</w:t>
      </w:r>
      <w:r>
        <w:rPr>
          <w:sz w:val="20"/>
          <w:szCs w:val="20"/>
        </w:rPr>
        <w:t>?</w:t>
      </w:r>
    </w:p>
    <w:p w:rsidR="00B35E21" w:rsidRDefault="00410866">
      <w:pPr>
        <w:spacing w:after="0" w:line="240" w:lineRule="auto"/>
      </w:pPr>
      <w:r>
        <w:rPr>
          <w:sz w:val="20"/>
          <w:szCs w:val="20"/>
        </w:rPr>
        <w:tab/>
        <w:t xml:space="preserve">a. The harmless </w:t>
      </w:r>
      <w:proofErr w:type="spellStart"/>
      <w:r>
        <w:rPr>
          <w:sz w:val="20"/>
          <w:szCs w:val="20"/>
        </w:rPr>
        <w:t>syr</w:t>
      </w:r>
      <w:r>
        <w:rPr>
          <w:sz w:val="20"/>
          <w:szCs w:val="20"/>
        </w:rPr>
        <w:t>phid</w:t>
      </w:r>
      <w:proofErr w:type="spellEnd"/>
      <w:r>
        <w:rPr>
          <w:sz w:val="20"/>
          <w:szCs w:val="20"/>
        </w:rPr>
        <w:t xml:space="preserve"> fly resembles the yellow jacket in coloring and body shape. </w:t>
      </w:r>
    </w:p>
    <w:p w:rsidR="00B35E21" w:rsidRDefault="00410866">
      <w:pPr>
        <w:spacing w:after="0" w:line="240" w:lineRule="auto"/>
      </w:pPr>
      <w:r>
        <w:rPr>
          <w:sz w:val="20"/>
          <w:szCs w:val="20"/>
        </w:rPr>
        <w:tab/>
        <w:t xml:space="preserve">b. The leaf frog’s coloring and shape make camouflage on the forest floor possible. </w:t>
      </w:r>
    </w:p>
    <w:p w:rsidR="00B35E21" w:rsidRDefault="00410866">
      <w:pPr>
        <w:spacing w:after="0" w:line="240" w:lineRule="auto"/>
      </w:pPr>
      <w:r>
        <w:rPr>
          <w:sz w:val="20"/>
          <w:szCs w:val="20"/>
        </w:rPr>
        <w:tab/>
        <w:t xml:space="preserve">c. Mole-rats have large teeth and claws which help them dig tunnels and escape predators. </w:t>
      </w:r>
    </w:p>
    <w:p w:rsidR="00B35E21" w:rsidRDefault="00410866">
      <w:pPr>
        <w:spacing w:after="0" w:line="240" w:lineRule="auto"/>
      </w:pPr>
      <w:r>
        <w:rPr>
          <w:sz w:val="20"/>
          <w:szCs w:val="20"/>
        </w:rPr>
        <w:tab/>
        <w:t>d. A lizard</w:t>
      </w:r>
      <w:r>
        <w:rPr>
          <w:sz w:val="20"/>
          <w:szCs w:val="20"/>
        </w:rPr>
        <w:t xml:space="preserve"> finds a shady spot to escape the sun’s heat. </w:t>
      </w:r>
    </w:p>
    <w:p w:rsidR="00B35E21" w:rsidRDefault="00B35E21">
      <w:pPr>
        <w:spacing w:after="0" w:line="240" w:lineRule="auto"/>
      </w:pPr>
    </w:p>
    <w:p w:rsidR="00B35E21" w:rsidRDefault="00410866">
      <w:pPr>
        <w:spacing w:after="0" w:line="240" w:lineRule="auto"/>
      </w:pPr>
      <w:r>
        <w:rPr>
          <w:sz w:val="20"/>
          <w:szCs w:val="20"/>
        </w:rPr>
        <w:t xml:space="preserve">2. Penicillin is widely used to kill bacteria which cause disease. However, this drug </w:t>
      </w:r>
      <w:r>
        <w:rPr>
          <w:b/>
          <w:sz w:val="20"/>
          <w:szCs w:val="20"/>
        </w:rPr>
        <w:t>does not affect as many species of bacteria today</w:t>
      </w:r>
      <w:r>
        <w:rPr>
          <w:sz w:val="20"/>
          <w:szCs w:val="20"/>
        </w:rPr>
        <w:t xml:space="preserve"> as it did when it was first discovered. Which statement describing this situation is </w:t>
      </w:r>
      <w:r>
        <w:rPr>
          <w:b/>
          <w:i/>
          <w:sz w:val="20"/>
          <w:szCs w:val="20"/>
          <w:u w:val="single"/>
        </w:rPr>
        <w:t>false</w:t>
      </w:r>
      <w:r>
        <w:rPr>
          <w:sz w:val="20"/>
          <w:szCs w:val="20"/>
        </w:rPr>
        <w:t>?</w:t>
      </w:r>
    </w:p>
    <w:p w:rsidR="00B35E21" w:rsidRDefault="00410866">
      <w:pPr>
        <w:spacing w:after="0" w:line="240" w:lineRule="auto"/>
      </w:pPr>
      <w:r>
        <w:rPr>
          <w:sz w:val="20"/>
          <w:szCs w:val="20"/>
        </w:rPr>
        <w:tab/>
        <w:t xml:space="preserve">a. Thousands of years were required for bacteria to become resistant to penicillin. </w:t>
      </w:r>
    </w:p>
    <w:p w:rsidR="00B35E21" w:rsidRDefault="00410866">
      <w:pPr>
        <w:spacing w:after="0" w:line="240" w:lineRule="auto"/>
      </w:pPr>
      <w:r>
        <w:rPr>
          <w:sz w:val="20"/>
          <w:szCs w:val="20"/>
        </w:rPr>
        <w:tab/>
        <w:t xml:space="preserve">b. The ability of bacteria to resist penicillin varies within a population. </w:t>
      </w:r>
    </w:p>
    <w:p w:rsidR="00B35E21" w:rsidRDefault="00410866">
      <w:pPr>
        <w:spacing w:after="0" w:line="240" w:lineRule="auto"/>
      </w:pPr>
      <w:r>
        <w:rPr>
          <w:sz w:val="20"/>
          <w:szCs w:val="20"/>
        </w:rPr>
        <w:tab/>
        <w:t xml:space="preserve">c. Bacteria which are resistant to penicillin will survive exposure to the drug. </w:t>
      </w:r>
    </w:p>
    <w:p w:rsidR="00B35E21" w:rsidRDefault="00410866">
      <w:pPr>
        <w:spacing w:after="0" w:line="240" w:lineRule="auto"/>
      </w:pPr>
      <w:r>
        <w:rPr>
          <w:sz w:val="20"/>
          <w:szCs w:val="20"/>
        </w:rPr>
        <w:tab/>
        <w:t xml:space="preserve">d. Bacteria which are resistant to penicillin will produce penicillin-resistant offspring. </w:t>
      </w:r>
    </w:p>
    <w:p w:rsidR="00B35E21" w:rsidRDefault="00B35E21">
      <w:pPr>
        <w:spacing w:after="0" w:line="240" w:lineRule="auto"/>
      </w:pPr>
    </w:p>
    <w:p w:rsidR="00B35E21" w:rsidRDefault="00410866">
      <w:pPr>
        <w:spacing w:after="0" w:line="240" w:lineRule="auto"/>
      </w:pPr>
      <w:r>
        <w:rPr>
          <w:sz w:val="20"/>
          <w:szCs w:val="20"/>
        </w:rPr>
        <w:t xml:space="preserve">3. Which of the following statements about </w:t>
      </w:r>
      <w:r>
        <w:rPr>
          <w:b/>
          <w:sz w:val="20"/>
          <w:szCs w:val="20"/>
        </w:rPr>
        <w:t>mutations</w:t>
      </w:r>
      <w:r>
        <w:rPr>
          <w:sz w:val="20"/>
          <w:szCs w:val="20"/>
        </w:rPr>
        <w:t xml:space="preserve"> is </w:t>
      </w:r>
      <w:r>
        <w:rPr>
          <w:b/>
          <w:i/>
          <w:sz w:val="20"/>
          <w:szCs w:val="20"/>
          <w:u w:val="single"/>
        </w:rPr>
        <w:t>false</w:t>
      </w:r>
      <w:r>
        <w:rPr>
          <w:sz w:val="20"/>
          <w:szCs w:val="20"/>
        </w:rPr>
        <w:t>?</w:t>
      </w:r>
    </w:p>
    <w:p w:rsidR="00B35E21" w:rsidRDefault="00410866">
      <w:pPr>
        <w:spacing w:after="0" w:line="240" w:lineRule="auto"/>
      </w:pPr>
      <w:r>
        <w:rPr>
          <w:sz w:val="20"/>
          <w:szCs w:val="20"/>
        </w:rPr>
        <w:tab/>
        <w:t>a. Environment</w:t>
      </w:r>
      <w:r>
        <w:rPr>
          <w:sz w:val="20"/>
          <w:szCs w:val="20"/>
        </w:rPr>
        <w:t xml:space="preserve">al factors including radiation and chemicals can cause mutations to occur. </w:t>
      </w:r>
    </w:p>
    <w:p w:rsidR="00B35E21" w:rsidRDefault="00410866">
      <w:pPr>
        <w:spacing w:after="0" w:line="240" w:lineRule="auto"/>
      </w:pPr>
      <w:r>
        <w:rPr>
          <w:sz w:val="20"/>
          <w:szCs w:val="20"/>
        </w:rPr>
        <w:tab/>
        <w:t xml:space="preserve">b. Enzymes in cells can fix mutations by replacing incorrect nucleotides with correct ones. </w:t>
      </w:r>
    </w:p>
    <w:p w:rsidR="00B35E21" w:rsidRDefault="00410866">
      <w:pPr>
        <w:spacing w:after="0" w:line="240" w:lineRule="auto"/>
      </w:pPr>
      <w:r>
        <w:rPr>
          <w:sz w:val="20"/>
          <w:szCs w:val="20"/>
        </w:rPr>
        <w:tab/>
        <w:t>c. All mutations are harmful to both the organism and the species to which it belongs</w:t>
      </w:r>
      <w:r>
        <w:rPr>
          <w:sz w:val="20"/>
          <w:szCs w:val="20"/>
        </w:rPr>
        <w:t xml:space="preserve">. </w:t>
      </w:r>
    </w:p>
    <w:p w:rsidR="00B35E21" w:rsidRDefault="00410866">
      <w:pPr>
        <w:spacing w:after="0" w:line="240" w:lineRule="auto"/>
      </w:pPr>
      <w:r>
        <w:rPr>
          <w:sz w:val="20"/>
          <w:szCs w:val="20"/>
        </w:rPr>
        <w:tab/>
        <w:t xml:space="preserve">d. Cancer is one result of DNA mutation. </w:t>
      </w:r>
    </w:p>
    <w:p w:rsidR="00B35E21" w:rsidRDefault="00410866">
      <w:pPr>
        <w:spacing w:after="0" w:line="240" w:lineRule="auto"/>
      </w:pPr>
      <w:r>
        <w:rPr>
          <w:noProof/>
        </w:rPr>
        <w:drawing>
          <wp:anchor distT="0" distB="0" distL="114300" distR="114300" simplePos="0" relativeHeight="251672576" behindDoc="0" locked="0" layoutInCell="0" hidden="0" allowOverlap="1">
            <wp:simplePos x="0" y="0"/>
            <wp:positionH relativeFrom="margin">
              <wp:posOffset>5311140</wp:posOffset>
            </wp:positionH>
            <wp:positionV relativeFrom="paragraph">
              <wp:posOffset>119380</wp:posOffset>
            </wp:positionV>
            <wp:extent cx="1394460" cy="931545"/>
            <wp:effectExtent l="0" t="0" r="0" b="0"/>
            <wp:wrapSquare wrapText="bothSides" distT="0" distB="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1394460" cy="931545"/>
                    </a:xfrm>
                    <a:prstGeom prst="rect">
                      <a:avLst/>
                    </a:prstGeom>
                    <a:ln/>
                  </pic:spPr>
                </pic:pic>
              </a:graphicData>
            </a:graphic>
          </wp:anchor>
        </w:drawing>
      </w:r>
    </w:p>
    <w:p w:rsidR="00B35E21" w:rsidRDefault="00410866">
      <w:pPr>
        <w:spacing w:after="0" w:line="240" w:lineRule="auto"/>
      </w:pPr>
      <w:r>
        <w:rPr>
          <w:sz w:val="20"/>
          <w:szCs w:val="20"/>
        </w:rPr>
        <w:t>4. Within a fish species, variations exist in color, size, and the speed at which individuals can swim. Which variation would be least likely to be passed on to future generations of the species?</w:t>
      </w:r>
      <w:r>
        <w:rPr>
          <w:rFonts w:ascii="Arial" w:eastAsia="Arial" w:hAnsi="Arial" w:cs="Arial"/>
        </w:rPr>
        <w:t xml:space="preserve"> </w:t>
      </w:r>
    </w:p>
    <w:p w:rsidR="00B35E21" w:rsidRDefault="00410866">
      <w:pPr>
        <w:spacing w:after="0" w:line="240" w:lineRule="auto"/>
      </w:pPr>
      <w:r>
        <w:rPr>
          <w:sz w:val="20"/>
          <w:szCs w:val="20"/>
        </w:rPr>
        <w:tab/>
      </w:r>
      <w:proofErr w:type="gramStart"/>
      <w:r>
        <w:rPr>
          <w:sz w:val="20"/>
          <w:szCs w:val="20"/>
        </w:rPr>
        <w:t>a</w:t>
      </w:r>
      <w:proofErr w:type="gramEnd"/>
      <w:r>
        <w:rPr>
          <w:sz w:val="20"/>
          <w:szCs w:val="20"/>
        </w:rPr>
        <w:t>. swimmin</w:t>
      </w:r>
      <w:r>
        <w:rPr>
          <w:sz w:val="20"/>
          <w:szCs w:val="20"/>
        </w:rPr>
        <w:t>g speed which is less than that of predators</w:t>
      </w:r>
    </w:p>
    <w:p w:rsidR="00B35E21" w:rsidRDefault="00410866">
      <w:pPr>
        <w:spacing w:after="0" w:line="240" w:lineRule="auto"/>
      </w:pPr>
      <w:r>
        <w:rPr>
          <w:sz w:val="20"/>
          <w:szCs w:val="20"/>
        </w:rPr>
        <w:tab/>
      </w:r>
      <w:proofErr w:type="gramStart"/>
      <w:r>
        <w:rPr>
          <w:sz w:val="20"/>
          <w:szCs w:val="20"/>
        </w:rPr>
        <w:t>b</w:t>
      </w:r>
      <w:proofErr w:type="gramEnd"/>
      <w:r>
        <w:rPr>
          <w:sz w:val="20"/>
          <w:szCs w:val="20"/>
        </w:rPr>
        <w:t>. color of markings which aid camouflage</w:t>
      </w:r>
    </w:p>
    <w:p w:rsidR="00B35E21" w:rsidRDefault="00410866">
      <w:pPr>
        <w:spacing w:after="0" w:line="240" w:lineRule="auto"/>
      </w:pPr>
      <w:r>
        <w:rPr>
          <w:sz w:val="20"/>
          <w:szCs w:val="20"/>
        </w:rPr>
        <w:tab/>
      </w:r>
      <w:proofErr w:type="gramStart"/>
      <w:r>
        <w:rPr>
          <w:sz w:val="20"/>
          <w:szCs w:val="20"/>
        </w:rPr>
        <w:t>c</w:t>
      </w:r>
      <w:proofErr w:type="gramEnd"/>
      <w:r>
        <w:rPr>
          <w:sz w:val="20"/>
          <w:szCs w:val="20"/>
        </w:rPr>
        <w:t>. size which enables hiding among small rocks and in rock crevices</w:t>
      </w:r>
    </w:p>
    <w:p w:rsidR="00B35E21" w:rsidRDefault="00410866">
      <w:pPr>
        <w:spacing w:after="0" w:line="240" w:lineRule="auto"/>
      </w:pPr>
      <w:r>
        <w:rPr>
          <w:sz w:val="20"/>
          <w:szCs w:val="20"/>
        </w:rPr>
        <w:tab/>
      </w:r>
      <w:proofErr w:type="gramStart"/>
      <w:r>
        <w:rPr>
          <w:sz w:val="20"/>
          <w:szCs w:val="20"/>
        </w:rPr>
        <w:t>d</w:t>
      </w:r>
      <w:proofErr w:type="gramEnd"/>
      <w:r>
        <w:rPr>
          <w:sz w:val="20"/>
          <w:szCs w:val="20"/>
        </w:rPr>
        <w:t xml:space="preserve">. reproduction by laying extremely large numbers of eggs </w:t>
      </w:r>
    </w:p>
    <w:p w:rsidR="00B35E21" w:rsidRDefault="00410866">
      <w:pPr>
        <w:spacing w:after="0" w:line="240" w:lineRule="auto"/>
      </w:pPr>
      <w:r>
        <w:rPr>
          <w:noProof/>
        </w:rPr>
        <mc:AlternateContent>
          <mc:Choice Requires="wps">
            <w:drawing>
              <wp:anchor distT="0" distB="0" distL="114300" distR="114300" simplePos="0" relativeHeight="251673600" behindDoc="0" locked="0" layoutInCell="0" hidden="0" allowOverlap="1">
                <wp:simplePos x="0" y="0"/>
                <wp:positionH relativeFrom="margin">
                  <wp:posOffset>-101599</wp:posOffset>
                </wp:positionH>
                <wp:positionV relativeFrom="paragraph">
                  <wp:posOffset>101600</wp:posOffset>
                </wp:positionV>
                <wp:extent cx="7112000" cy="1092200"/>
                <wp:effectExtent l="0" t="0" r="0" b="0"/>
                <wp:wrapNone/>
                <wp:docPr id="30" name=""/>
                <wp:cNvGraphicFramePr/>
                <a:graphic xmlns:a="http://schemas.openxmlformats.org/drawingml/2006/main">
                  <a:graphicData uri="http://schemas.microsoft.com/office/word/2010/wordprocessingShape">
                    <wps:wsp>
                      <wps:cNvSpPr/>
                      <wps:spPr>
                        <a:xfrm>
                          <a:off x="1793175" y="3238344"/>
                          <a:ext cx="7105650" cy="1083309"/>
                        </a:xfrm>
                        <a:prstGeom prst="rect">
                          <a:avLst/>
                        </a:prstGeom>
                        <a:noFill/>
                        <a:ln w="9525" cap="flat" cmpd="sng">
                          <a:solidFill>
                            <a:srgbClr val="000000"/>
                          </a:solidFill>
                          <a:prstDash val="solid"/>
                          <a:miter/>
                          <a:headEnd type="none" w="med" len="med"/>
                          <a:tailEnd type="none" w="med" len="med"/>
                        </a:ln>
                      </wps:spPr>
                      <wps:txbx>
                        <w:txbxContent>
                          <w:p w:rsidR="00B35E21" w:rsidRDefault="00B35E21">
                            <w:pPr>
                              <w:spacing w:after="0" w:line="240" w:lineRule="auto"/>
                              <w:textDirection w:val="btLr"/>
                            </w:pPr>
                          </w:p>
                        </w:txbxContent>
                      </wps:txbx>
                      <wps:bodyPr lIns="91425" tIns="91425" rIns="91425" bIns="91425" anchor="ctr" anchorCtr="0"/>
                    </wps:wsp>
                  </a:graphicData>
                </a:graphic>
              </wp:anchor>
            </w:drawing>
          </mc:Choice>
          <mc:Fallback>
            <w:pict>
              <v:rect id="_x0000_s1033" style="position:absolute;margin-left:-8pt;margin-top:8pt;width:560pt;height:86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AAIAAAIEAAAOAAAAZHJzL2Uyb0RvYy54bWysU02P0zAQvSPxHyzfaZKm3bZR0z1sWYSE&#10;YKWFHzCxncaSv2SbJv33jJ2yW+CCEDk4M/bzm5k34/39pBU5Cx+kNS2tFiUlwjDLpTm19NvXx3db&#10;SkIEw0FZI1p6EYHeH96+2Y+uEUs7WMWFJ0hiQjO6lg4xuqYoAhuEhrCwThg87K3XENH1p4J7GJFd&#10;q2JZlnfFaD133jIRAu4e50N6yPx9L1j80vdBRKJairnFvPq8dmktDntoTh7cINk1DfiHLDRIg0Ff&#10;qI4QgXz38g8qLZm3wfZxwawubN9LJnINWE1V/lbN8wBO5FpQnOBeZAr/j5Z9Pj95InlLa5THgMYe&#10;JVFGFxo8e3ZP/uoFNFOFU+91+mPuZMKWb3Z1tVlTckGKZb2tV6tZVDFFwhCwqcr13RrJGSKqclvX&#10;5S4hilcq50P8IKwmyWipx65lMeH8KcQZ+hOSIhv7KJXCfWiUIWNLd+slJsAA56dXENHUDisK5pRp&#10;glWSpyvpRvCn7kF5coY0Efm7ZvMLLMU7QhhmXD6ay9IyCp9jDwL4e8NJvDgUzeB405SMFpwSJfA1&#10;JCsjI0j1N0iURBlUJok/y52sOHVT7tAmsaWdzvILdk19NDgJu2qVqo+3jr91ulsHDBsszj+LnpLZ&#10;eYj5PSB3DoyDlptzfRRpkm/9jHp9uocfAAAA//8DAFBLAwQUAAYACAAAACEAxkgaud0AAAALAQAA&#10;DwAAAGRycy9kb3ducmV2LnhtbExPPU/DMBDdkfgP1iGxVK0dhEIU4lRVBRILAykLmxtfk4j4HGI3&#10;Tf89lwmme6f39D6K7ex6MeEYOk8ako0CgVR721Gj4fPwus5AhGjImt4TarhigG15e1OY3PoLfeBU&#10;xUawCYXcaGhjHHIpQ92iM2HjByTmTn50JvI7NtKO5sLmrpcPSqXSmY44oTUD7lusv6uz02D767T6&#10;Wr2fhjTsqxf3tquefhqt7+/m3TOIiHP8E8NSn6tDyZ2O/kw2iF7DOkl5S2RiuYsgUY+MjoyyTIEs&#10;C/l/Q/kLAAD//wMAUEsBAi0AFAAGAAgAAAAhALaDOJL+AAAA4QEAABMAAAAAAAAAAAAAAAAAAAAA&#10;AFtDb250ZW50X1R5cGVzXS54bWxQSwECLQAUAAYACAAAACEAOP0h/9YAAACUAQAACwAAAAAAAAAA&#10;AAAAAAAvAQAAX3JlbHMvLnJlbHNQSwECLQAUAAYACAAAACEAfoP4hAACAAACBAAADgAAAAAAAAAA&#10;AAAAAAAuAgAAZHJzL2Uyb0RvYy54bWxQSwECLQAUAAYACAAAACEAxkgaud0AAAALAQAADwAAAAAA&#10;AAAAAAAAAABaBAAAZHJzL2Rvd25yZXYueG1sUEsFBgAAAAAEAAQA8wAAAGQFAAAAAA==&#10;" o:allowincell="f" filled="f">
                <v:textbox inset="2.53958mm,2.53958mm,2.53958mm,2.53958mm">
                  <w:txbxContent>
                    <w:p w:rsidR="00B35E21" w:rsidRDefault="00B35E21">
                      <w:pPr>
                        <w:spacing w:after="0" w:line="240" w:lineRule="auto"/>
                        <w:textDirection w:val="btLr"/>
                      </w:pPr>
                    </w:p>
                  </w:txbxContent>
                </v:textbox>
                <w10:wrap anchorx="margin"/>
              </v:rect>
            </w:pict>
          </mc:Fallback>
        </mc:AlternateContent>
      </w:r>
      <w:r>
        <w:rPr>
          <w:noProof/>
        </w:rPr>
        <w:drawing>
          <wp:anchor distT="0" distB="0" distL="114300" distR="114300" simplePos="0" relativeHeight="251674624" behindDoc="0" locked="0" layoutInCell="0" hidden="0" allowOverlap="1">
            <wp:simplePos x="0" y="0"/>
            <wp:positionH relativeFrom="margin">
              <wp:posOffset>5311140</wp:posOffset>
            </wp:positionH>
            <wp:positionV relativeFrom="paragraph">
              <wp:posOffset>129540</wp:posOffset>
            </wp:positionV>
            <wp:extent cx="1394460" cy="1026160"/>
            <wp:effectExtent l="0" t="0" r="0" b="0"/>
            <wp:wrapSquare wrapText="bothSides" distT="0" distB="0" distL="114300" distR="1143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1394460" cy="1026160"/>
                    </a:xfrm>
                    <a:prstGeom prst="rect">
                      <a:avLst/>
                    </a:prstGeom>
                    <a:ln/>
                  </pic:spPr>
                </pic:pic>
              </a:graphicData>
            </a:graphic>
          </wp:anchor>
        </w:drawing>
      </w:r>
    </w:p>
    <w:p w:rsidR="00B35E21" w:rsidRDefault="00410866">
      <w:pPr>
        <w:spacing w:after="0" w:line="240" w:lineRule="auto"/>
      </w:pPr>
      <w:r>
        <w:rPr>
          <w:sz w:val="20"/>
          <w:szCs w:val="20"/>
        </w:rPr>
        <w:t>5. A bear produces two offspring.</w:t>
      </w:r>
      <w:r>
        <w:rPr>
          <w:sz w:val="20"/>
          <w:szCs w:val="20"/>
        </w:rPr>
        <w:t xml:space="preserve"> One of the cubs is smaller than normal and has difficulty digesting food. Which statement comparing the two cubs is </w:t>
      </w:r>
      <w:r>
        <w:rPr>
          <w:b/>
          <w:i/>
          <w:sz w:val="20"/>
          <w:szCs w:val="20"/>
          <w:u w:val="single"/>
        </w:rPr>
        <w:t>false</w:t>
      </w:r>
      <w:r>
        <w:rPr>
          <w:sz w:val="20"/>
          <w:szCs w:val="20"/>
        </w:rPr>
        <w:t>?</w:t>
      </w:r>
      <w:r>
        <w:rPr>
          <w:rFonts w:ascii="Arial" w:eastAsia="Arial" w:hAnsi="Arial" w:cs="Arial"/>
        </w:rPr>
        <w:t xml:space="preserve"> </w:t>
      </w:r>
    </w:p>
    <w:p w:rsidR="00B35E21" w:rsidRDefault="00410866">
      <w:pPr>
        <w:spacing w:after="0" w:line="240" w:lineRule="auto"/>
      </w:pPr>
      <w:r>
        <w:rPr>
          <w:sz w:val="20"/>
          <w:szCs w:val="20"/>
        </w:rPr>
        <w:tab/>
        <w:t xml:space="preserve">a. The larger bear cub is more likely to survive to reproductive age. </w:t>
      </w:r>
    </w:p>
    <w:p w:rsidR="00B35E21" w:rsidRDefault="00410866">
      <w:pPr>
        <w:spacing w:after="0" w:line="240" w:lineRule="auto"/>
      </w:pPr>
      <w:r>
        <w:rPr>
          <w:sz w:val="20"/>
          <w:szCs w:val="20"/>
        </w:rPr>
        <w:tab/>
        <w:t>b. The smaller bear cub is less likely to pass its genes o</w:t>
      </w:r>
      <w:r>
        <w:rPr>
          <w:sz w:val="20"/>
          <w:szCs w:val="20"/>
        </w:rPr>
        <w:t xml:space="preserve">n to another generation. </w:t>
      </w:r>
    </w:p>
    <w:p w:rsidR="00B35E21" w:rsidRDefault="00410866">
      <w:pPr>
        <w:spacing w:after="0" w:line="240" w:lineRule="auto"/>
      </w:pPr>
      <w:r>
        <w:rPr>
          <w:sz w:val="20"/>
          <w:szCs w:val="20"/>
        </w:rPr>
        <w:tab/>
        <w:t xml:space="preserve">c. The larger bear is better adapted for survival in its environment. </w:t>
      </w:r>
    </w:p>
    <w:p w:rsidR="00B35E21" w:rsidRDefault="00410866">
      <w:pPr>
        <w:spacing w:after="0" w:line="240" w:lineRule="auto"/>
      </w:pPr>
      <w:r>
        <w:rPr>
          <w:sz w:val="20"/>
          <w:szCs w:val="20"/>
        </w:rPr>
        <w:tab/>
        <w:t xml:space="preserve">d. Both bear cubs are equally likely to pass their genes on to the next generation. </w:t>
      </w:r>
    </w:p>
    <w:p w:rsidR="00B35E21" w:rsidRDefault="00B35E21">
      <w:pPr>
        <w:spacing w:after="0" w:line="240" w:lineRule="auto"/>
      </w:pPr>
    </w:p>
    <w:p w:rsidR="00B35E21" w:rsidRDefault="00410866">
      <w:pPr>
        <w:spacing w:after="0" w:line="240" w:lineRule="auto"/>
      </w:pPr>
      <w:r>
        <w:rPr>
          <w:sz w:val="20"/>
          <w:szCs w:val="20"/>
        </w:rPr>
        <w:t xml:space="preserve">6. Which of these statements about </w:t>
      </w:r>
      <w:r>
        <w:rPr>
          <w:b/>
          <w:sz w:val="20"/>
          <w:szCs w:val="20"/>
        </w:rPr>
        <w:t>natural selection</w:t>
      </w:r>
      <w:r>
        <w:rPr>
          <w:sz w:val="20"/>
          <w:szCs w:val="20"/>
        </w:rPr>
        <w:t xml:space="preserve"> is </w:t>
      </w:r>
      <w:r>
        <w:rPr>
          <w:b/>
          <w:i/>
          <w:sz w:val="20"/>
          <w:szCs w:val="20"/>
          <w:u w:val="single"/>
        </w:rPr>
        <w:t>true</w:t>
      </w:r>
      <w:r>
        <w:rPr>
          <w:sz w:val="20"/>
          <w:szCs w:val="20"/>
        </w:rPr>
        <w:t>?</w:t>
      </w:r>
    </w:p>
    <w:p w:rsidR="00B35E21" w:rsidRDefault="00410866">
      <w:pPr>
        <w:spacing w:after="0" w:line="240" w:lineRule="auto"/>
      </w:pPr>
      <w:r>
        <w:rPr>
          <w:sz w:val="20"/>
          <w:szCs w:val="20"/>
        </w:rPr>
        <w:tab/>
      </w:r>
      <w:r>
        <w:rPr>
          <w:sz w:val="20"/>
          <w:szCs w:val="20"/>
        </w:rPr>
        <w:t xml:space="preserve">a. Organisms which survive to reproduce can pass favorable variations on to offspring. </w:t>
      </w:r>
    </w:p>
    <w:p w:rsidR="00B35E21" w:rsidRDefault="00410866">
      <w:pPr>
        <w:spacing w:after="0" w:line="240" w:lineRule="auto"/>
      </w:pPr>
      <w:r>
        <w:rPr>
          <w:sz w:val="20"/>
          <w:szCs w:val="20"/>
        </w:rPr>
        <w:tab/>
        <w:t xml:space="preserve">b. Natural selection works on individuals, rather than a population of organisms. </w:t>
      </w:r>
    </w:p>
    <w:p w:rsidR="00B35E21" w:rsidRDefault="00410866">
      <w:pPr>
        <w:spacing w:after="0" w:line="240" w:lineRule="auto"/>
      </w:pPr>
      <w:r>
        <w:rPr>
          <w:sz w:val="20"/>
          <w:szCs w:val="20"/>
        </w:rPr>
        <w:tab/>
        <w:t xml:space="preserve">c. All organisms within a species are genetically identical. </w:t>
      </w:r>
    </w:p>
    <w:p w:rsidR="00B35E21" w:rsidRDefault="00410866">
      <w:pPr>
        <w:spacing w:after="0" w:line="240" w:lineRule="auto"/>
      </w:pPr>
      <w:r>
        <w:rPr>
          <w:sz w:val="20"/>
          <w:szCs w:val="20"/>
        </w:rPr>
        <w:tab/>
        <w:t>d. Offspring can inh</w:t>
      </w:r>
      <w:r>
        <w:rPr>
          <w:sz w:val="20"/>
          <w:szCs w:val="20"/>
        </w:rPr>
        <w:t xml:space="preserve">erit traits of an organism which that organism develops during its life. </w:t>
      </w:r>
    </w:p>
    <w:p w:rsidR="00B35E21" w:rsidRDefault="00410866">
      <w:pPr>
        <w:spacing w:after="0" w:line="240" w:lineRule="auto"/>
      </w:pPr>
      <w:r>
        <w:rPr>
          <w:noProof/>
        </w:rPr>
        <mc:AlternateContent>
          <mc:Choice Requires="wps">
            <w:drawing>
              <wp:anchor distT="0" distB="0" distL="114300" distR="114300" simplePos="0" relativeHeight="251675648" behindDoc="0" locked="0" layoutInCell="0" hidden="0" allowOverlap="1">
                <wp:simplePos x="0" y="0"/>
                <wp:positionH relativeFrom="margin">
                  <wp:posOffset>-101599</wp:posOffset>
                </wp:positionH>
                <wp:positionV relativeFrom="paragraph">
                  <wp:posOffset>88900</wp:posOffset>
                </wp:positionV>
                <wp:extent cx="7010400" cy="1384300"/>
                <wp:effectExtent l="0" t="0" r="0" b="0"/>
                <wp:wrapNone/>
                <wp:docPr id="29" name=""/>
                <wp:cNvGraphicFramePr/>
                <a:graphic xmlns:a="http://schemas.openxmlformats.org/drawingml/2006/main">
                  <a:graphicData uri="http://schemas.microsoft.com/office/word/2010/wordprocessingShape">
                    <wps:wsp>
                      <wps:cNvSpPr/>
                      <wps:spPr>
                        <a:xfrm>
                          <a:off x="1845563" y="3089438"/>
                          <a:ext cx="7000875" cy="1381125"/>
                        </a:xfrm>
                        <a:prstGeom prst="rect">
                          <a:avLst/>
                        </a:prstGeom>
                        <a:noFill/>
                        <a:ln w="9525" cap="flat" cmpd="sng">
                          <a:solidFill>
                            <a:srgbClr val="000000"/>
                          </a:solidFill>
                          <a:prstDash val="solid"/>
                          <a:miter/>
                          <a:headEnd type="none" w="med" len="med"/>
                          <a:tailEnd type="none" w="med" len="med"/>
                        </a:ln>
                      </wps:spPr>
                      <wps:txbx>
                        <w:txbxContent>
                          <w:p w:rsidR="00B35E21" w:rsidRDefault="00B35E21">
                            <w:pPr>
                              <w:spacing w:after="0" w:line="240" w:lineRule="auto"/>
                              <w:textDirection w:val="btLr"/>
                            </w:pPr>
                          </w:p>
                        </w:txbxContent>
                      </wps:txbx>
                      <wps:bodyPr lIns="91425" tIns="91425" rIns="91425" bIns="91425" anchor="ctr" anchorCtr="0"/>
                    </wps:wsp>
                  </a:graphicData>
                </a:graphic>
              </wp:anchor>
            </w:drawing>
          </mc:Choice>
          <mc:Fallback>
            <w:pict>
              <v:rect id="_x0000_s1034" style="position:absolute;margin-left:-8pt;margin-top:7pt;width:552pt;height:109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FnAQIAAAIEAAAOAAAAZHJzL2Uyb0RvYy54bWysU9tu2zAMfR+wfxD0vtjOpXWMOH1o1mHA&#10;sBXo+gG0JMcCdIOkxc7fj5KzNttehmJ+kEnp6Ig8JHd3k1bkJHyQ1rS0WpSUCMMsl+bY0ufvDx9q&#10;SkIEw0FZI1p6FoHe7d+/242uEUs7WMWFJ0hiQjO6lg4xuqYoAhuEhrCwThg87K3XENH1x4J7GJFd&#10;q2JZljfFaD133jIRAu4e5kO6z/x9L1j81vdBRKJairHFvPq8dmkt9jtojh7cINklDHhDFBqkwUdf&#10;qA4Qgfzw8i8qLZm3wfZxwawubN9LJnIOmE1V/pHN0wBO5FxQnOBeZAr/j5Z9PT16InlLl1tKDGis&#10;URJldKHBsyf36C9eQDNlOPVepz/GTiYseb3ebG5WlJxbuirr7XpVz6KKKRKGgNuyLOvbDSUMEdWq&#10;rqrlJiGKVyrnQ/wkrCbJaKnHqmUx4fQlxBn6C5JeNvZBKoX70ChDxpZuN0hJGGD/9AoimtphRsEc&#10;M02wSvJ0Jd0I/tjdK09OkDoif5dofoOl9w4QhhmXj+a0tIzC57cHAfyj4SSeHYpmsL1pCkYLTokS&#10;OA3JysgIUv0LEiVRBpVJ4s9yJytO3ZQrlIVNO53lZ6ya+mywE7bVOmUfrx1/7XTXDhg2WOx/Fj0l&#10;s3Mf8zwknRM5NlouzmUoUidf+xn1Orr7nwAAAP//AwBQSwMEFAAGAAgAAAAhANyIqtvgAAAACwEA&#10;AA8AAABkcnMvZG93bnJldi54bWxMjzFPwzAQhXck/oN1SCxVazegEIU4VVWBxMJAYGFz42sSEZ9D&#10;7Kbpv+c60enu9J7efa/YzK4XE46h86RhvVIgkGpvO2o0fH2+LjMQIRqypveEGs4YYFPe3hQmt/5E&#10;HzhVsREcQiE3GtoYh1zKULfoTFj5AYm1gx+diXyOjbSjOXG462WiVCqd6Yg/tGbAXYv1T3V0Gmx/&#10;nhbfi/fDkIZd9eLettXTb6P1/d28fQYRcY7/ZrjgMzqUzLT3R7JB9BqW65S7RBYeeV4MKst422tI&#10;HhIFsizkdYfyDwAA//8DAFBLAQItABQABgAIAAAAIQC2gziS/gAAAOEBAAATAAAAAAAAAAAAAAAA&#10;AAAAAABbQ29udGVudF9UeXBlc10ueG1sUEsBAi0AFAAGAAgAAAAhADj9If/WAAAAlAEAAAsAAAAA&#10;AAAAAAAAAAAALwEAAF9yZWxzLy5yZWxzUEsBAi0AFAAGAAgAAAAhANZo0WcBAgAAAgQAAA4AAAAA&#10;AAAAAAAAAAAALgIAAGRycy9lMm9Eb2MueG1sUEsBAi0AFAAGAAgAAAAhANyIqtvgAAAACwEAAA8A&#10;AAAAAAAAAAAAAAAAWwQAAGRycy9kb3ducmV2LnhtbFBLBQYAAAAABAAEAPMAAABoBQAAAAA=&#10;" o:allowincell="f" filled="f">
                <v:textbox inset="2.53958mm,2.53958mm,2.53958mm,2.53958mm">
                  <w:txbxContent>
                    <w:p w:rsidR="00B35E21" w:rsidRDefault="00B35E21">
                      <w:pPr>
                        <w:spacing w:after="0" w:line="240" w:lineRule="auto"/>
                        <w:textDirection w:val="btLr"/>
                      </w:pPr>
                    </w:p>
                  </w:txbxContent>
                </v:textbox>
                <w10:wrap anchorx="margin"/>
              </v:rect>
            </w:pict>
          </mc:Fallback>
        </mc:AlternateContent>
      </w:r>
    </w:p>
    <w:p w:rsidR="00B35E21" w:rsidRDefault="00410866">
      <w:pPr>
        <w:spacing w:after="0" w:line="240" w:lineRule="auto"/>
      </w:pPr>
      <w:r>
        <w:rPr>
          <w:sz w:val="20"/>
          <w:szCs w:val="20"/>
        </w:rPr>
        <w:t xml:space="preserve">7. What is one reason that </w:t>
      </w:r>
      <w:r>
        <w:rPr>
          <w:b/>
          <w:sz w:val="20"/>
          <w:szCs w:val="20"/>
        </w:rPr>
        <w:t>pumpkins</w:t>
      </w:r>
      <w:r>
        <w:rPr>
          <w:sz w:val="20"/>
          <w:szCs w:val="20"/>
        </w:rPr>
        <w:t xml:space="preserve"> are </w:t>
      </w:r>
      <w:r>
        <w:rPr>
          <w:b/>
          <w:i/>
          <w:sz w:val="20"/>
          <w:szCs w:val="20"/>
          <w:u w:val="single"/>
        </w:rPr>
        <w:t>more closely</w:t>
      </w:r>
      <w:r>
        <w:rPr>
          <w:sz w:val="20"/>
          <w:szCs w:val="20"/>
        </w:rPr>
        <w:t xml:space="preserve"> related to </w:t>
      </w:r>
      <w:r>
        <w:rPr>
          <w:b/>
          <w:sz w:val="20"/>
          <w:szCs w:val="20"/>
        </w:rPr>
        <w:t>corn plants</w:t>
      </w:r>
      <w:r>
        <w:rPr>
          <w:sz w:val="20"/>
          <w:szCs w:val="20"/>
        </w:rPr>
        <w:t xml:space="preserve"> than to edible mushrooms? </w:t>
      </w:r>
    </w:p>
    <w:tbl>
      <w:tblPr>
        <w:tblStyle w:val="a"/>
        <w:tblW w:w="3960" w:type="dxa"/>
        <w:tblInd w:w="-90" w:type="dxa"/>
        <w:tblLayout w:type="fixed"/>
        <w:tblLook w:val="0000" w:firstRow="0" w:lastRow="0" w:firstColumn="0" w:lastColumn="0" w:noHBand="0" w:noVBand="0"/>
      </w:tblPr>
      <w:tblGrid>
        <w:gridCol w:w="1560"/>
        <w:gridCol w:w="1110"/>
        <w:gridCol w:w="1290"/>
      </w:tblGrid>
      <w:tr w:rsidR="00B35E21">
        <w:tc>
          <w:tcPr>
            <w:tcW w:w="1560" w:type="dxa"/>
            <w:tcBorders>
              <w:top w:val="single" w:sz="12" w:space="0" w:color="008000"/>
              <w:left w:val="single" w:sz="12" w:space="0" w:color="008000"/>
              <w:bottom w:val="single" w:sz="12" w:space="0" w:color="008000"/>
              <w:right w:val="single" w:sz="12" w:space="0" w:color="008000"/>
            </w:tcBorders>
            <w:shd w:val="clear" w:color="auto" w:fill="FFFFFF"/>
            <w:vAlign w:val="center"/>
          </w:tcPr>
          <w:p w:rsidR="00B35E21" w:rsidRDefault="00410866">
            <w:pPr>
              <w:keepLines/>
              <w:spacing w:after="0" w:line="240" w:lineRule="auto"/>
              <w:jc w:val="center"/>
            </w:pPr>
            <w:r>
              <w:rPr>
                <w:noProof/>
              </w:rPr>
              <w:drawing>
                <wp:inline distT="0" distB="0" distL="114300" distR="114300">
                  <wp:extent cx="857250" cy="69024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857250" cy="690245"/>
                          </a:xfrm>
                          <a:prstGeom prst="rect">
                            <a:avLst/>
                          </a:prstGeom>
                          <a:ln/>
                        </pic:spPr>
                      </pic:pic>
                    </a:graphicData>
                  </a:graphic>
                </wp:inline>
              </w:drawing>
            </w:r>
          </w:p>
        </w:tc>
        <w:tc>
          <w:tcPr>
            <w:tcW w:w="1110" w:type="dxa"/>
            <w:tcBorders>
              <w:top w:val="single" w:sz="12" w:space="0" w:color="008000"/>
              <w:left w:val="single" w:sz="12" w:space="0" w:color="008000"/>
              <w:bottom w:val="single" w:sz="12" w:space="0" w:color="008000"/>
              <w:right w:val="single" w:sz="12" w:space="0" w:color="008000"/>
            </w:tcBorders>
            <w:shd w:val="clear" w:color="auto" w:fill="FFFFFF"/>
            <w:vAlign w:val="center"/>
          </w:tcPr>
          <w:p w:rsidR="00B35E21" w:rsidRDefault="00410866">
            <w:pPr>
              <w:keepLines/>
              <w:spacing w:after="0" w:line="240" w:lineRule="auto"/>
              <w:jc w:val="center"/>
            </w:pPr>
            <w:r>
              <w:rPr>
                <w:noProof/>
              </w:rPr>
              <w:drawing>
                <wp:inline distT="0" distB="0" distL="114300" distR="114300">
                  <wp:extent cx="480060" cy="829945"/>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480060" cy="829945"/>
                          </a:xfrm>
                          <a:prstGeom prst="rect">
                            <a:avLst/>
                          </a:prstGeom>
                          <a:ln/>
                        </pic:spPr>
                      </pic:pic>
                    </a:graphicData>
                  </a:graphic>
                </wp:inline>
              </w:drawing>
            </w:r>
          </w:p>
        </w:tc>
        <w:tc>
          <w:tcPr>
            <w:tcW w:w="1290" w:type="dxa"/>
            <w:tcBorders>
              <w:top w:val="single" w:sz="12" w:space="0" w:color="008000"/>
              <w:left w:val="single" w:sz="12" w:space="0" w:color="008000"/>
              <w:bottom w:val="single" w:sz="12" w:space="0" w:color="008000"/>
              <w:right w:val="single" w:sz="12" w:space="0" w:color="008000"/>
            </w:tcBorders>
            <w:shd w:val="clear" w:color="auto" w:fill="FFFFFF"/>
            <w:vAlign w:val="center"/>
          </w:tcPr>
          <w:p w:rsidR="00B35E21" w:rsidRDefault="00410866">
            <w:pPr>
              <w:keepLines/>
              <w:spacing w:after="0" w:line="240" w:lineRule="auto"/>
              <w:jc w:val="center"/>
            </w:pPr>
            <w:r>
              <w:rPr>
                <w:noProof/>
              </w:rPr>
              <w:drawing>
                <wp:inline distT="0" distB="0" distL="114300" distR="114300">
                  <wp:extent cx="662940" cy="63246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662940" cy="632460"/>
                          </a:xfrm>
                          <a:prstGeom prst="rect">
                            <a:avLst/>
                          </a:prstGeom>
                          <a:ln/>
                        </pic:spPr>
                      </pic:pic>
                    </a:graphicData>
                  </a:graphic>
                </wp:inline>
              </w:drawing>
            </w:r>
          </w:p>
        </w:tc>
      </w:tr>
    </w:tbl>
    <w:p w:rsidR="00B35E21" w:rsidRDefault="00410866">
      <w:pPr>
        <w:spacing w:after="0" w:line="240" w:lineRule="auto"/>
      </w:pPr>
      <w:r>
        <w:rPr>
          <w:sz w:val="20"/>
          <w:szCs w:val="20"/>
        </w:rPr>
        <w:tab/>
      </w:r>
    </w:p>
    <w:p w:rsidR="00B35E21" w:rsidRDefault="00410866">
      <w:pPr>
        <w:spacing w:after="0" w:line="240" w:lineRule="auto"/>
      </w:pPr>
      <w:r>
        <w:rPr>
          <w:sz w:val="20"/>
          <w:szCs w:val="20"/>
        </w:rPr>
        <w:tab/>
        <w:t xml:space="preserve">a. Pumpkins and corn grow more slowly than mushrooms. </w:t>
      </w:r>
    </w:p>
    <w:p w:rsidR="00B35E21" w:rsidRDefault="00410866">
      <w:pPr>
        <w:spacing w:after="0" w:line="240" w:lineRule="auto"/>
      </w:pPr>
      <w:r>
        <w:rPr>
          <w:sz w:val="20"/>
          <w:szCs w:val="20"/>
        </w:rPr>
        <w:tab/>
      </w:r>
      <w:r>
        <w:rPr>
          <w:sz w:val="20"/>
          <w:szCs w:val="20"/>
        </w:rPr>
        <w:t xml:space="preserve">b. Pumpkins and corn need less moisture than mushrooms. </w:t>
      </w:r>
    </w:p>
    <w:p w:rsidR="00B35E21" w:rsidRDefault="00410866">
      <w:pPr>
        <w:spacing w:after="0" w:line="240" w:lineRule="auto"/>
      </w:pPr>
      <w:r>
        <w:rPr>
          <w:sz w:val="20"/>
          <w:szCs w:val="20"/>
        </w:rPr>
        <w:tab/>
        <w:t xml:space="preserve">c. Pumpkins and corn taste different than mushrooms. </w:t>
      </w:r>
    </w:p>
    <w:p w:rsidR="00B35E21" w:rsidRDefault="00410866">
      <w:pPr>
        <w:spacing w:after="0" w:line="240" w:lineRule="auto"/>
      </w:pPr>
      <w:r>
        <w:rPr>
          <w:sz w:val="20"/>
          <w:szCs w:val="20"/>
        </w:rPr>
        <w:tab/>
        <w:t xml:space="preserve">d. Pumpkins and corn both make their own food. </w:t>
      </w: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 xml:space="preserve">8. Living organisms are classified into kingdoms based on their structure and shared characteristics. In what kingdom would a scientist classify an organism that is made up of </w:t>
      </w:r>
      <w:r>
        <w:rPr>
          <w:b/>
          <w:sz w:val="20"/>
          <w:szCs w:val="20"/>
        </w:rPr>
        <w:t>eukaryotic cells</w:t>
      </w:r>
      <w:r>
        <w:rPr>
          <w:sz w:val="20"/>
          <w:szCs w:val="20"/>
        </w:rPr>
        <w:t xml:space="preserve">, is </w:t>
      </w:r>
      <w:r>
        <w:rPr>
          <w:b/>
          <w:sz w:val="20"/>
          <w:szCs w:val="20"/>
        </w:rPr>
        <w:t>multicellular</w:t>
      </w:r>
      <w:r>
        <w:rPr>
          <w:sz w:val="20"/>
          <w:szCs w:val="20"/>
        </w:rPr>
        <w:t xml:space="preserve">, and is a </w:t>
      </w:r>
      <w:r>
        <w:rPr>
          <w:b/>
          <w:sz w:val="20"/>
          <w:szCs w:val="20"/>
        </w:rPr>
        <w:t>consumer</w:t>
      </w:r>
      <w:r>
        <w:rPr>
          <w:sz w:val="20"/>
          <w:szCs w:val="20"/>
        </w:rPr>
        <w:t>?</w:t>
      </w:r>
    </w:p>
    <w:p w:rsidR="00B35E21" w:rsidRDefault="00410866">
      <w:pPr>
        <w:spacing w:after="0" w:line="240" w:lineRule="auto"/>
      </w:pPr>
      <w:r>
        <w:rPr>
          <w:sz w:val="20"/>
          <w:szCs w:val="20"/>
        </w:rPr>
        <w:tab/>
        <w:t>a. Protista</w:t>
      </w:r>
    </w:p>
    <w:p w:rsidR="00B35E21" w:rsidRDefault="00410866">
      <w:pPr>
        <w:spacing w:after="0" w:line="240" w:lineRule="auto"/>
      </w:pPr>
      <w:r>
        <w:rPr>
          <w:sz w:val="20"/>
          <w:szCs w:val="20"/>
        </w:rPr>
        <w:tab/>
        <w:t>b. Archaea</w:t>
      </w:r>
    </w:p>
    <w:p w:rsidR="00B35E21" w:rsidRDefault="00410866">
      <w:pPr>
        <w:spacing w:after="0" w:line="240" w:lineRule="auto"/>
      </w:pPr>
      <w:r>
        <w:rPr>
          <w:sz w:val="20"/>
          <w:szCs w:val="20"/>
        </w:rPr>
        <w:tab/>
        <w:t>c. Plantae</w:t>
      </w:r>
    </w:p>
    <w:p w:rsidR="00B35E21" w:rsidRDefault="00410866">
      <w:pPr>
        <w:spacing w:after="0" w:line="240" w:lineRule="auto"/>
      </w:pPr>
      <w:r>
        <w:rPr>
          <w:sz w:val="20"/>
          <w:szCs w:val="20"/>
        </w:rPr>
        <w:tab/>
        <w:t xml:space="preserve">d. Animalia </w:t>
      </w:r>
    </w:p>
    <w:p w:rsidR="00B35E21" w:rsidRDefault="00410866">
      <w:pPr>
        <w:spacing w:after="0" w:line="240" w:lineRule="auto"/>
      </w:pPr>
      <w:r>
        <w:rPr>
          <w:sz w:val="20"/>
          <w:szCs w:val="20"/>
        </w:rPr>
        <w:t xml:space="preserve">9. Heidi Takashi is a farmer who grows corn. About 10 years ago, Ms. Takashi began spraying her fields with </w:t>
      </w:r>
      <w:r>
        <w:rPr>
          <w:b/>
          <w:sz w:val="20"/>
          <w:szCs w:val="20"/>
        </w:rPr>
        <w:t>herbicide</w:t>
      </w:r>
      <w:r>
        <w:rPr>
          <w:sz w:val="20"/>
          <w:szCs w:val="20"/>
        </w:rPr>
        <w:t xml:space="preserve">, a chemical that kills plants, to kill weeds in the corn field. For a few years the herbicide killed nearly all </w:t>
      </w:r>
      <w:r>
        <w:rPr>
          <w:sz w:val="20"/>
          <w:szCs w:val="20"/>
        </w:rPr>
        <w:t>of the weeds in Ms. Takashi’s corn field. One year, Ms. Takashi noticed that some weeds were growing even after being sprayed with herbicide. The next year, even more weeds were still alive after herbicide-spraying.  Based on what you know about how organi</w:t>
      </w:r>
      <w:r>
        <w:rPr>
          <w:sz w:val="20"/>
          <w:szCs w:val="20"/>
        </w:rPr>
        <w:t xml:space="preserve">sms adapt to their environment, what is the </w:t>
      </w:r>
      <w:r>
        <w:rPr>
          <w:b/>
          <w:i/>
          <w:sz w:val="20"/>
          <w:szCs w:val="20"/>
        </w:rPr>
        <w:t>most likely reason</w:t>
      </w:r>
      <w:r>
        <w:rPr>
          <w:sz w:val="20"/>
          <w:szCs w:val="20"/>
        </w:rPr>
        <w:t xml:space="preserve"> to explain the results of Ms. Takashi’s use of herbicide?</w:t>
      </w:r>
    </w:p>
    <w:p w:rsidR="00B35E21" w:rsidRDefault="00410866">
      <w:pPr>
        <w:spacing w:after="0" w:line="240" w:lineRule="auto"/>
      </w:pPr>
      <w:r>
        <w:rPr>
          <w:noProof/>
        </w:rPr>
        <w:drawing>
          <wp:anchor distT="0" distB="0" distL="114300" distR="114300" simplePos="0" relativeHeight="251676672" behindDoc="0" locked="0" layoutInCell="0" hidden="0" allowOverlap="1">
            <wp:simplePos x="0" y="0"/>
            <wp:positionH relativeFrom="margin">
              <wp:posOffset>1543050</wp:posOffset>
            </wp:positionH>
            <wp:positionV relativeFrom="paragraph">
              <wp:posOffset>66675</wp:posOffset>
            </wp:positionV>
            <wp:extent cx="3657600" cy="990600"/>
            <wp:effectExtent l="0" t="0" r="0" b="0"/>
            <wp:wrapNone/>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3657600" cy="990600"/>
                    </a:xfrm>
                    <a:prstGeom prst="rect">
                      <a:avLst/>
                    </a:prstGeom>
                    <a:ln/>
                  </pic:spPr>
                </pic:pic>
              </a:graphicData>
            </a:graphic>
          </wp:anchor>
        </w:drawing>
      </w: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ab/>
        <w:t xml:space="preserve">a. The weeds underwent a mutation which led to a resistance to herbicide. </w:t>
      </w:r>
    </w:p>
    <w:p w:rsidR="00B35E21" w:rsidRDefault="00410866">
      <w:pPr>
        <w:spacing w:after="0" w:line="240" w:lineRule="auto"/>
      </w:pPr>
      <w:r>
        <w:rPr>
          <w:sz w:val="20"/>
          <w:szCs w:val="20"/>
        </w:rPr>
        <w:tab/>
        <w:t xml:space="preserve">b. The weeds were new species of weeds. </w:t>
      </w:r>
    </w:p>
    <w:p w:rsidR="00B35E21" w:rsidRDefault="00410866">
      <w:pPr>
        <w:spacing w:after="0" w:line="240" w:lineRule="auto"/>
      </w:pPr>
      <w:r>
        <w:rPr>
          <w:sz w:val="20"/>
          <w:szCs w:val="20"/>
        </w:rPr>
        <w:tab/>
        <w:t>c. The h</w:t>
      </w:r>
      <w:r>
        <w:rPr>
          <w:sz w:val="20"/>
          <w:szCs w:val="20"/>
        </w:rPr>
        <w:t xml:space="preserve">erbicide was still effective on Ms. Takashi’s weeds. </w:t>
      </w:r>
    </w:p>
    <w:p w:rsidR="00B35E21" w:rsidRDefault="00410866">
      <w:pPr>
        <w:spacing w:after="0" w:line="240" w:lineRule="auto"/>
      </w:pPr>
      <w:r>
        <w:rPr>
          <w:sz w:val="20"/>
          <w:szCs w:val="20"/>
        </w:rPr>
        <w:tab/>
        <w:t xml:space="preserve">d. The herbicide underwent a chemical change. </w:t>
      </w:r>
    </w:p>
    <w:p w:rsidR="00B35E21" w:rsidRDefault="00410866">
      <w:pPr>
        <w:spacing w:after="0" w:line="240" w:lineRule="auto"/>
      </w:pPr>
      <w:r>
        <w:rPr>
          <w:noProof/>
        </w:rPr>
        <mc:AlternateContent>
          <mc:Choice Requires="wps">
            <w:drawing>
              <wp:anchor distT="0" distB="0" distL="114300" distR="114300" simplePos="0" relativeHeight="251677696" behindDoc="0" locked="0" layoutInCell="0" hidden="0" allowOverlap="1">
                <wp:simplePos x="0" y="0"/>
                <wp:positionH relativeFrom="margin">
                  <wp:posOffset>-114299</wp:posOffset>
                </wp:positionH>
                <wp:positionV relativeFrom="paragraph">
                  <wp:posOffset>50800</wp:posOffset>
                </wp:positionV>
                <wp:extent cx="6997700" cy="2768600"/>
                <wp:effectExtent l="0" t="0" r="0" b="0"/>
                <wp:wrapNone/>
                <wp:docPr id="20" name=""/>
                <wp:cNvGraphicFramePr/>
                <a:graphic xmlns:a="http://schemas.openxmlformats.org/drawingml/2006/main">
                  <a:graphicData uri="http://schemas.microsoft.com/office/word/2010/wordprocessingShape">
                    <wps:wsp>
                      <wps:cNvSpPr/>
                      <wps:spPr>
                        <a:xfrm>
                          <a:off x="1850325" y="2398875"/>
                          <a:ext cx="6991350" cy="2762250"/>
                        </a:xfrm>
                        <a:prstGeom prst="rect">
                          <a:avLst/>
                        </a:prstGeom>
                        <a:noFill/>
                        <a:ln w="9525" cap="flat" cmpd="sng">
                          <a:solidFill>
                            <a:srgbClr val="000000"/>
                          </a:solidFill>
                          <a:prstDash val="solid"/>
                          <a:miter/>
                          <a:headEnd type="none" w="med" len="med"/>
                          <a:tailEnd type="none" w="med" len="med"/>
                        </a:ln>
                      </wps:spPr>
                      <wps:txbx>
                        <w:txbxContent>
                          <w:p w:rsidR="00B35E21" w:rsidRDefault="00B35E21">
                            <w:pPr>
                              <w:spacing w:after="0" w:line="240" w:lineRule="auto"/>
                              <w:textDirection w:val="btLr"/>
                            </w:pPr>
                          </w:p>
                        </w:txbxContent>
                      </wps:txbx>
                      <wps:bodyPr lIns="91425" tIns="91425" rIns="91425" bIns="91425" anchor="ctr" anchorCtr="0"/>
                    </wps:wsp>
                  </a:graphicData>
                </a:graphic>
              </wp:anchor>
            </w:drawing>
          </mc:Choice>
          <mc:Fallback>
            <w:pict>
              <v:rect id="_x0000_s1035" style="position:absolute;margin-left:-9pt;margin-top:4pt;width:551pt;height:218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MT/gEAAAIEAAAOAAAAZHJzL2Uyb0RvYy54bWysU01v2zAMvQ/YfxB0X+w4cxobcXpo1mHA&#10;sBXo9gMYSY4F6AuSFjv/fpScttl2GYr6IJPS0yP5SG1vJ63ISfggrenoclFSIgyzXJpjR3/+uP+w&#10;oSREMByUNaKjZxHo7e79u+3oWlHZwSouPEESE9rRdXSI0bVFEdggNISFdcLgYW+9hoiuPxbcw4js&#10;WhVVWa6L0XruvGUiBNzdz4d0l/n7XrD4ve+DiER1FHOLefV5PaS12G2hPXpwg2SXNOAVWWiQBoM+&#10;U+0hAvnl5T9UWjJvg+3jglld2L6XTOQasJpl+Vc1jwM4kWtBcYJ7lim8HS37dnrwRPKOViiPAY09&#10;SqKMLrR49uge/MULaKYKp97r9MfcyYQt39TlqqopOSPFqtlsbupZVDFFwhCwbprlqkZylhA366pC&#10;BzmLFyrnQ/wsrCbJ6KjHrmUx4fQ1xBn6BEmRjb2XSuE+tMqQsaNNnRJggPPTK4hoaocVBXPMNMEq&#10;ydOVdCP44+FOeXKCNBH5u2TzByzF20MYZlw+msvSMgqfYw8C+CfDSTw7FM3geNOUjBacEiXwNSQr&#10;IyNI9T9IlEQZVCaJP8udrDgdptyhJrGlnYPlZ+ya+mJwEprlx1R9vHb8tXO4dsCwweL8s+gpmZ27&#10;mN8DcufAOGi5OZdHkSb52s+ol6e7+w0AAP//AwBQSwMEFAAGAAgAAAAhAFeMFb3fAAAACgEAAA8A&#10;AABkcnMvZG93bnJldi54bWxMj09Lw0AQxe9Cv8MyBS+l3VRCDTGTUoqCFw9GL9622WkS3D8xu03T&#10;b+/kpKd5wxve/F6xn6wRIw2h8w5hu0lAkKu97lyD8Pnxss5AhKicVsY7QrhRgH25uCtUrv3VvdNY&#10;xUZwiAu5Qmhj7HMpQ92SVWHje3Lsnf1gVeR1aKQe1JXDrZEPSbKTVnWOP7Sqp2NL9Xd1sQja3MbV&#10;1+rt3O/CsXq2r4fq8adBvF9OhycQkab4dwwzPqNDyUwnf3E6CIOw3mbcJSLMY/aTLGV1QkhTFrIs&#10;5P8K5S8AAAD//wMAUEsBAi0AFAAGAAgAAAAhALaDOJL+AAAA4QEAABMAAAAAAAAAAAAAAAAAAAAA&#10;AFtDb250ZW50X1R5cGVzXS54bWxQSwECLQAUAAYACAAAACEAOP0h/9YAAACUAQAACwAAAAAAAAAA&#10;AAAAAAAvAQAAX3JlbHMvLnJlbHNQSwECLQAUAAYACAAAACEA/WdTE/4BAAACBAAADgAAAAAAAAAA&#10;AAAAAAAuAgAAZHJzL2Uyb0RvYy54bWxQSwECLQAUAAYACAAAACEAV4wVvd8AAAAKAQAADwAAAAAA&#10;AAAAAAAAAABYBAAAZHJzL2Rvd25yZXYueG1sUEsFBgAAAAAEAAQA8wAAAGQFAAAAAA==&#10;" o:allowincell="f" filled="f">
                <v:textbox inset="2.53958mm,2.53958mm,2.53958mm,2.53958mm">
                  <w:txbxContent>
                    <w:p w:rsidR="00B35E21" w:rsidRDefault="00B35E21">
                      <w:pPr>
                        <w:spacing w:after="0" w:line="240" w:lineRule="auto"/>
                        <w:textDirection w:val="btLr"/>
                      </w:pPr>
                    </w:p>
                  </w:txbxContent>
                </v:textbox>
                <w10:wrap anchorx="margin"/>
              </v:rect>
            </w:pict>
          </mc:Fallback>
        </mc:AlternateContent>
      </w:r>
    </w:p>
    <w:p w:rsidR="00B35E21" w:rsidRDefault="00410866">
      <w:pPr>
        <w:spacing w:after="0" w:line="240" w:lineRule="auto"/>
      </w:pPr>
      <w:r>
        <w:rPr>
          <w:sz w:val="20"/>
          <w:szCs w:val="20"/>
        </w:rPr>
        <w:t>10. At one time, scientists believed all organisms belonged to either the plant kingdom or the animal kingdom. Today some scientists classify organis</w:t>
      </w:r>
      <w:r>
        <w:rPr>
          <w:sz w:val="20"/>
          <w:szCs w:val="20"/>
        </w:rPr>
        <w:t xml:space="preserve">ms into one of six kingdoms: plant, animal, fungus, </w:t>
      </w:r>
      <w:proofErr w:type="spellStart"/>
      <w:r>
        <w:rPr>
          <w:sz w:val="20"/>
          <w:szCs w:val="20"/>
        </w:rPr>
        <w:t>protist</w:t>
      </w:r>
      <w:proofErr w:type="spellEnd"/>
      <w:r>
        <w:rPr>
          <w:sz w:val="20"/>
          <w:szCs w:val="20"/>
        </w:rPr>
        <w:t xml:space="preserve">, eubacteria, and </w:t>
      </w:r>
      <w:proofErr w:type="spellStart"/>
      <w:r>
        <w:rPr>
          <w:sz w:val="20"/>
          <w:szCs w:val="20"/>
        </w:rPr>
        <w:t>archaebacteria</w:t>
      </w:r>
      <w:proofErr w:type="spellEnd"/>
      <w:r>
        <w:rPr>
          <w:sz w:val="20"/>
          <w:szCs w:val="20"/>
        </w:rPr>
        <w:t xml:space="preserve">. Which of these </w:t>
      </w:r>
      <w:r>
        <w:rPr>
          <w:b/>
          <w:sz w:val="20"/>
          <w:szCs w:val="20"/>
        </w:rPr>
        <w:t>characteristics</w:t>
      </w:r>
      <w:r>
        <w:rPr>
          <w:sz w:val="20"/>
          <w:szCs w:val="20"/>
        </w:rPr>
        <w:t xml:space="preserve"> helps </w:t>
      </w:r>
      <w:r>
        <w:rPr>
          <w:b/>
          <w:sz w:val="20"/>
          <w:szCs w:val="20"/>
        </w:rPr>
        <w:t>determine the kingdom</w:t>
      </w:r>
      <w:r>
        <w:rPr>
          <w:sz w:val="20"/>
          <w:szCs w:val="20"/>
        </w:rPr>
        <w:t xml:space="preserve"> to which an organism belongs?</w:t>
      </w:r>
    </w:p>
    <w:p w:rsidR="00B35E21" w:rsidRDefault="00B35E21">
      <w:pPr>
        <w:spacing w:after="0" w:line="240" w:lineRule="auto"/>
      </w:pPr>
    </w:p>
    <w:tbl>
      <w:tblPr>
        <w:tblStyle w:val="a0"/>
        <w:tblW w:w="5040" w:type="dxa"/>
        <w:tblInd w:w="2280" w:type="dxa"/>
        <w:tblLayout w:type="fixed"/>
        <w:tblLook w:val="0000" w:firstRow="0" w:lastRow="0" w:firstColumn="0" w:lastColumn="0" w:noHBand="0" w:noVBand="0"/>
      </w:tblPr>
      <w:tblGrid>
        <w:gridCol w:w="1890"/>
        <w:gridCol w:w="3150"/>
      </w:tblGrid>
      <w:tr w:rsidR="00B35E21">
        <w:tc>
          <w:tcPr>
            <w:tcW w:w="5040" w:type="dxa"/>
            <w:gridSpan w:val="2"/>
            <w:tcBorders>
              <w:top w:val="single" w:sz="6" w:space="0" w:color="000000"/>
              <w:left w:val="single" w:sz="6" w:space="0" w:color="000000"/>
              <w:bottom w:val="single" w:sz="6" w:space="0" w:color="000000"/>
              <w:right w:val="single" w:sz="6" w:space="0" w:color="000000"/>
            </w:tcBorders>
            <w:shd w:val="clear" w:color="auto" w:fill="000000"/>
          </w:tcPr>
          <w:p w:rsidR="00B35E21" w:rsidRDefault="00410866">
            <w:pPr>
              <w:keepLines/>
              <w:spacing w:after="0" w:line="240" w:lineRule="auto"/>
              <w:jc w:val="center"/>
            </w:pPr>
            <w:r>
              <w:rPr>
                <w:rFonts w:ascii="Arial" w:eastAsia="Arial" w:hAnsi="Arial" w:cs="Arial"/>
                <w:b/>
                <w:color w:val="FFFFFF"/>
              </w:rPr>
              <w:t>Kingdoms of Living Things</w:t>
            </w:r>
          </w:p>
        </w:tc>
      </w:tr>
      <w:tr w:rsidR="00B35E21">
        <w:tc>
          <w:tcPr>
            <w:tcW w:w="1890" w:type="dxa"/>
            <w:tcBorders>
              <w:top w:val="single" w:sz="6" w:space="0" w:color="000000"/>
              <w:left w:val="single" w:sz="6" w:space="0" w:color="000000"/>
              <w:bottom w:val="single" w:sz="6" w:space="0" w:color="000000"/>
              <w:right w:val="single" w:sz="6" w:space="0" w:color="000000"/>
            </w:tcBorders>
            <w:shd w:val="clear" w:color="auto" w:fill="00FFFF"/>
          </w:tcPr>
          <w:p w:rsidR="00B35E21" w:rsidRDefault="00410866">
            <w:pPr>
              <w:keepLines/>
              <w:spacing w:after="0" w:line="240" w:lineRule="auto"/>
              <w:jc w:val="center"/>
            </w:pPr>
            <w:r>
              <w:rPr>
                <w:rFonts w:ascii="Arial" w:eastAsia="Arial" w:hAnsi="Arial" w:cs="Arial"/>
                <w:b/>
              </w:rPr>
              <w:t>Kingdom</w:t>
            </w:r>
          </w:p>
        </w:tc>
        <w:tc>
          <w:tcPr>
            <w:tcW w:w="3150" w:type="dxa"/>
            <w:tcBorders>
              <w:top w:val="single" w:sz="6" w:space="0" w:color="000000"/>
              <w:left w:val="single" w:sz="6" w:space="0" w:color="000000"/>
              <w:bottom w:val="single" w:sz="6" w:space="0" w:color="000000"/>
              <w:right w:val="single" w:sz="6" w:space="0" w:color="000000"/>
            </w:tcBorders>
            <w:shd w:val="clear" w:color="auto" w:fill="00FFFF"/>
          </w:tcPr>
          <w:p w:rsidR="00B35E21" w:rsidRDefault="00410866">
            <w:pPr>
              <w:keepLines/>
              <w:spacing w:after="0" w:line="240" w:lineRule="auto"/>
              <w:jc w:val="center"/>
            </w:pPr>
            <w:r>
              <w:rPr>
                <w:rFonts w:ascii="Arial" w:eastAsia="Arial" w:hAnsi="Arial" w:cs="Arial"/>
                <w:b/>
              </w:rPr>
              <w:t>Number of Cells</w:t>
            </w:r>
          </w:p>
        </w:tc>
      </w:tr>
      <w:tr w:rsidR="00B35E21">
        <w:trPr>
          <w:trHeight w:val="220"/>
        </w:trPr>
        <w:tc>
          <w:tcPr>
            <w:tcW w:w="189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proofErr w:type="spellStart"/>
            <w:r>
              <w:rPr>
                <w:rFonts w:ascii="Arial" w:eastAsia="Arial" w:hAnsi="Arial" w:cs="Arial"/>
              </w:rPr>
              <w:t>Archaebacteria</w:t>
            </w:r>
            <w:proofErr w:type="spellEnd"/>
          </w:p>
        </w:tc>
        <w:tc>
          <w:tcPr>
            <w:tcW w:w="315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Single-celled</w:t>
            </w:r>
          </w:p>
        </w:tc>
      </w:tr>
      <w:tr w:rsidR="00B35E21">
        <w:trPr>
          <w:trHeight w:val="240"/>
        </w:trPr>
        <w:tc>
          <w:tcPr>
            <w:tcW w:w="189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Eubacteria</w:t>
            </w:r>
          </w:p>
        </w:tc>
        <w:tc>
          <w:tcPr>
            <w:tcW w:w="315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Single-celled</w:t>
            </w:r>
          </w:p>
        </w:tc>
      </w:tr>
      <w:tr w:rsidR="00B35E21">
        <w:tc>
          <w:tcPr>
            <w:tcW w:w="189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Protista</w:t>
            </w:r>
          </w:p>
        </w:tc>
        <w:tc>
          <w:tcPr>
            <w:tcW w:w="315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Single-celled and multi-celled</w:t>
            </w:r>
          </w:p>
        </w:tc>
      </w:tr>
      <w:tr w:rsidR="00B35E21">
        <w:tc>
          <w:tcPr>
            <w:tcW w:w="189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Plantae</w:t>
            </w:r>
          </w:p>
        </w:tc>
        <w:tc>
          <w:tcPr>
            <w:tcW w:w="315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Single-celled and multi-celled</w:t>
            </w:r>
          </w:p>
        </w:tc>
      </w:tr>
      <w:tr w:rsidR="00B35E21">
        <w:tc>
          <w:tcPr>
            <w:tcW w:w="189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Fungi</w:t>
            </w:r>
          </w:p>
        </w:tc>
        <w:tc>
          <w:tcPr>
            <w:tcW w:w="315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Multi-celled</w:t>
            </w:r>
          </w:p>
        </w:tc>
      </w:tr>
      <w:tr w:rsidR="00B35E21">
        <w:tc>
          <w:tcPr>
            <w:tcW w:w="189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Animalia</w:t>
            </w:r>
          </w:p>
        </w:tc>
        <w:tc>
          <w:tcPr>
            <w:tcW w:w="3150" w:type="dxa"/>
            <w:tcBorders>
              <w:top w:val="single" w:sz="6" w:space="0" w:color="000000"/>
              <w:left w:val="single" w:sz="6" w:space="0" w:color="000000"/>
              <w:bottom w:val="single" w:sz="6" w:space="0" w:color="000000"/>
              <w:right w:val="single" w:sz="6" w:space="0" w:color="000000"/>
            </w:tcBorders>
          </w:tcPr>
          <w:p w:rsidR="00B35E21" w:rsidRDefault="00410866">
            <w:pPr>
              <w:keepLines/>
              <w:spacing w:after="0" w:line="240" w:lineRule="auto"/>
            </w:pPr>
            <w:r>
              <w:rPr>
                <w:rFonts w:ascii="Arial" w:eastAsia="Arial" w:hAnsi="Arial" w:cs="Arial"/>
              </w:rPr>
              <w:t>Multi-celled</w:t>
            </w:r>
          </w:p>
        </w:tc>
      </w:tr>
    </w:tbl>
    <w:p w:rsidR="00B35E21" w:rsidRDefault="00410866">
      <w:pPr>
        <w:spacing w:after="0" w:line="240" w:lineRule="auto"/>
        <w:ind w:firstLine="720"/>
      </w:pPr>
      <w:proofErr w:type="gramStart"/>
      <w:r>
        <w:rPr>
          <w:sz w:val="20"/>
          <w:szCs w:val="20"/>
        </w:rPr>
        <w:t>a</w:t>
      </w:r>
      <w:proofErr w:type="gramEnd"/>
      <w:r>
        <w:rPr>
          <w:sz w:val="20"/>
          <w:szCs w:val="20"/>
        </w:rPr>
        <w:t>. where the organism lives</w:t>
      </w:r>
    </w:p>
    <w:p w:rsidR="00B35E21" w:rsidRDefault="00410866">
      <w:pPr>
        <w:spacing w:after="0" w:line="240" w:lineRule="auto"/>
      </w:pPr>
      <w:r>
        <w:rPr>
          <w:sz w:val="20"/>
          <w:szCs w:val="20"/>
        </w:rPr>
        <w:tab/>
      </w:r>
      <w:proofErr w:type="gramStart"/>
      <w:r>
        <w:rPr>
          <w:sz w:val="20"/>
          <w:szCs w:val="20"/>
        </w:rPr>
        <w:t>b</w:t>
      </w:r>
      <w:proofErr w:type="gramEnd"/>
      <w:r>
        <w:rPr>
          <w:sz w:val="20"/>
          <w:szCs w:val="20"/>
        </w:rPr>
        <w:t>. the size of the organism</w:t>
      </w:r>
    </w:p>
    <w:p w:rsidR="00B35E21" w:rsidRDefault="00410866">
      <w:pPr>
        <w:spacing w:after="0" w:line="240" w:lineRule="auto"/>
      </w:pPr>
      <w:r>
        <w:rPr>
          <w:sz w:val="20"/>
          <w:szCs w:val="20"/>
        </w:rPr>
        <w:tab/>
      </w:r>
      <w:proofErr w:type="gramStart"/>
      <w:r>
        <w:rPr>
          <w:sz w:val="20"/>
          <w:szCs w:val="20"/>
        </w:rPr>
        <w:t>c</w:t>
      </w:r>
      <w:proofErr w:type="gramEnd"/>
      <w:r>
        <w:rPr>
          <w:sz w:val="20"/>
          <w:szCs w:val="20"/>
        </w:rPr>
        <w:t xml:space="preserve">. whether the organism can photosynthesize </w:t>
      </w:r>
    </w:p>
    <w:p w:rsidR="00B35E21" w:rsidRDefault="00410866">
      <w:pPr>
        <w:spacing w:after="0" w:line="240" w:lineRule="auto"/>
      </w:pPr>
      <w:r>
        <w:rPr>
          <w:sz w:val="20"/>
          <w:szCs w:val="20"/>
        </w:rPr>
        <w:tab/>
      </w:r>
      <w:proofErr w:type="gramStart"/>
      <w:r>
        <w:rPr>
          <w:sz w:val="20"/>
          <w:szCs w:val="20"/>
        </w:rPr>
        <w:t>d</w:t>
      </w:r>
      <w:proofErr w:type="gramEnd"/>
      <w:r>
        <w:rPr>
          <w:sz w:val="20"/>
          <w:szCs w:val="20"/>
        </w:rPr>
        <w:t xml:space="preserve">. whether the organism has a cell membrane </w:t>
      </w:r>
    </w:p>
    <w:p w:rsidR="00B35E21" w:rsidRDefault="00B35E21">
      <w:pPr>
        <w:spacing w:after="0" w:line="240" w:lineRule="auto"/>
      </w:pPr>
    </w:p>
    <w:p w:rsidR="00B35E21" w:rsidRDefault="00410866">
      <w:pPr>
        <w:spacing w:after="0" w:line="240" w:lineRule="auto"/>
      </w:pPr>
      <w:r>
        <w:rPr>
          <w:sz w:val="20"/>
          <w:szCs w:val="20"/>
        </w:rPr>
        <w:t xml:space="preserve">11. Which kind of evidence led scientists to suspect that </w:t>
      </w:r>
      <w:r>
        <w:rPr>
          <w:b/>
          <w:sz w:val="20"/>
          <w:szCs w:val="20"/>
        </w:rPr>
        <w:t>species</w:t>
      </w:r>
      <w:r>
        <w:rPr>
          <w:sz w:val="20"/>
          <w:szCs w:val="20"/>
        </w:rPr>
        <w:t xml:space="preserve"> may </w:t>
      </w:r>
      <w:r>
        <w:rPr>
          <w:b/>
          <w:sz w:val="20"/>
          <w:szCs w:val="20"/>
        </w:rPr>
        <w:t>change over time</w:t>
      </w:r>
      <w:r>
        <w:rPr>
          <w:sz w:val="20"/>
          <w:szCs w:val="20"/>
        </w:rPr>
        <w:t>?</w:t>
      </w:r>
    </w:p>
    <w:p w:rsidR="00B35E21" w:rsidRDefault="00410866">
      <w:pPr>
        <w:spacing w:after="0" w:line="240" w:lineRule="auto"/>
      </w:pPr>
      <w:r>
        <w:rPr>
          <w:sz w:val="20"/>
          <w:szCs w:val="20"/>
        </w:rPr>
        <w:tab/>
      </w:r>
      <w:proofErr w:type="gramStart"/>
      <w:r>
        <w:rPr>
          <w:sz w:val="20"/>
          <w:szCs w:val="20"/>
        </w:rPr>
        <w:t>a</w:t>
      </w:r>
      <w:proofErr w:type="gramEnd"/>
      <w:r>
        <w:rPr>
          <w:sz w:val="20"/>
          <w:szCs w:val="20"/>
        </w:rPr>
        <w:t>. fossils of marine organisms that were found buried in the sides of mount</w:t>
      </w:r>
      <w:r>
        <w:rPr>
          <w:sz w:val="20"/>
          <w:szCs w:val="20"/>
        </w:rPr>
        <w:t>ains</w:t>
      </w:r>
    </w:p>
    <w:p w:rsidR="00B35E21" w:rsidRDefault="00410866">
      <w:pPr>
        <w:spacing w:after="0" w:line="240" w:lineRule="auto"/>
      </w:pPr>
      <w:r>
        <w:rPr>
          <w:sz w:val="20"/>
          <w:szCs w:val="20"/>
        </w:rPr>
        <w:tab/>
      </w:r>
      <w:proofErr w:type="gramStart"/>
      <w:r>
        <w:rPr>
          <w:sz w:val="20"/>
          <w:szCs w:val="20"/>
        </w:rPr>
        <w:t>b</w:t>
      </w:r>
      <w:proofErr w:type="gramEnd"/>
      <w:r>
        <w:rPr>
          <w:sz w:val="20"/>
          <w:szCs w:val="20"/>
        </w:rPr>
        <w:t xml:space="preserve">. a recent theory stating that new organisms can only come from older organisms </w:t>
      </w:r>
    </w:p>
    <w:p w:rsidR="00B35E21" w:rsidRDefault="00410866">
      <w:pPr>
        <w:spacing w:after="0" w:line="240" w:lineRule="auto"/>
      </w:pPr>
      <w:r>
        <w:rPr>
          <w:sz w:val="20"/>
          <w:szCs w:val="20"/>
        </w:rPr>
        <w:tab/>
      </w:r>
      <w:proofErr w:type="gramStart"/>
      <w:r>
        <w:rPr>
          <w:sz w:val="20"/>
          <w:szCs w:val="20"/>
        </w:rPr>
        <w:t>c</w:t>
      </w:r>
      <w:proofErr w:type="gramEnd"/>
      <w:r>
        <w:rPr>
          <w:sz w:val="20"/>
          <w:szCs w:val="20"/>
        </w:rPr>
        <w:t>. experiments in which plants were crossbred to produce offspring with traits from each parent</w:t>
      </w:r>
    </w:p>
    <w:p w:rsidR="00B35E21" w:rsidRDefault="00410866">
      <w:pPr>
        <w:spacing w:after="0" w:line="240" w:lineRule="auto"/>
      </w:pPr>
      <w:r>
        <w:rPr>
          <w:sz w:val="20"/>
          <w:szCs w:val="20"/>
        </w:rPr>
        <w:tab/>
      </w:r>
      <w:proofErr w:type="gramStart"/>
      <w:r>
        <w:rPr>
          <w:sz w:val="20"/>
          <w:szCs w:val="20"/>
        </w:rPr>
        <w:t>d</w:t>
      </w:r>
      <w:proofErr w:type="gramEnd"/>
      <w:r>
        <w:rPr>
          <w:sz w:val="20"/>
          <w:szCs w:val="20"/>
        </w:rPr>
        <w:t>. sequential layers of fossils that have the remains of the most mode</w:t>
      </w:r>
      <w:r>
        <w:rPr>
          <w:sz w:val="20"/>
          <w:szCs w:val="20"/>
        </w:rPr>
        <w:t xml:space="preserve">rn-looking organisms in the top layers </w:t>
      </w:r>
    </w:p>
    <w:p w:rsidR="00B35E21" w:rsidRDefault="00B35E21">
      <w:pPr>
        <w:spacing w:after="0" w:line="240" w:lineRule="auto"/>
      </w:pPr>
    </w:p>
    <w:p w:rsidR="00B35E21" w:rsidRDefault="00410866">
      <w:pPr>
        <w:spacing w:after="0" w:line="240" w:lineRule="auto"/>
      </w:pPr>
      <w:r>
        <w:rPr>
          <w:sz w:val="20"/>
          <w:szCs w:val="20"/>
        </w:rPr>
        <w:t xml:space="preserve">12. What is a </w:t>
      </w:r>
      <w:r>
        <w:rPr>
          <w:b/>
          <w:sz w:val="20"/>
          <w:szCs w:val="20"/>
        </w:rPr>
        <w:t>dichotomous key</w:t>
      </w:r>
      <w:r>
        <w:rPr>
          <w:sz w:val="20"/>
          <w:szCs w:val="20"/>
        </w:rPr>
        <w:t>?</w:t>
      </w:r>
    </w:p>
    <w:p w:rsidR="00B35E21" w:rsidRDefault="00410866">
      <w:pPr>
        <w:spacing w:after="0" w:line="240" w:lineRule="auto"/>
      </w:pPr>
      <w:r>
        <w:rPr>
          <w:sz w:val="20"/>
          <w:szCs w:val="20"/>
        </w:rPr>
        <w:tab/>
        <w:t>a. A tool that allows a scientist to categorize organisms that only have two legs</w:t>
      </w:r>
    </w:p>
    <w:p w:rsidR="00B35E21" w:rsidRDefault="00410866">
      <w:pPr>
        <w:spacing w:after="0" w:line="240" w:lineRule="auto"/>
      </w:pPr>
      <w:r>
        <w:rPr>
          <w:sz w:val="20"/>
          <w:szCs w:val="20"/>
        </w:rPr>
        <w:tab/>
        <w:t>b. A tool use to identify species by giving a series of choices that lead to the name</w:t>
      </w:r>
    </w:p>
    <w:p w:rsidR="00B35E21" w:rsidRDefault="00410866">
      <w:pPr>
        <w:spacing w:after="0" w:line="240" w:lineRule="auto"/>
      </w:pPr>
      <w:r>
        <w:rPr>
          <w:sz w:val="20"/>
          <w:szCs w:val="20"/>
        </w:rPr>
        <w:tab/>
        <w:t>c. A chart th</w:t>
      </w:r>
      <w:r>
        <w:rPr>
          <w:sz w:val="20"/>
          <w:szCs w:val="20"/>
        </w:rPr>
        <w:t>at helps classify organisms using DNA samples and electrophoresis</w:t>
      </w:r>
    </w:p>
    <w:p w:rsidR="00B35E21" w:rsidRDefault="00410866">
      <w:pPr>
        <w:spacing w:after="0" w:line="240" w:lineRule="auto"/>
      </w:pPr>
      <w:r>
        <w:rPr>
          <w:sz w:val="20"/>
          <w:szCs w:val="20"/>
        </w:rPr>
        <w:tab/>
        <w:t xml:space="preserve">d. A chart with pictures of organisms that help to categorize them by height and width </w:t>
      </w:r>
    </w:p>
    <w:p w:rsidR="00B35E21" w:rsidRDefault="00B35E21">
      <w:pPr>
        <w:spacing w:after="0" w:line="240" w:lineRule="auto"/>
      </w:pPr>
    </w:p>
    <w:p w:rsidR="00B35E21" w:rsidRDefault="00410866">
      <w:pPr>
        <w:spacing w:after="0" w:line="240" w:lineRule="auto"/>
      </w:pPr>
      <w:r>
        <w:rPr>
          <w:sz w:val="20"/>
          <w:szCs w:val="20"/>
        </w:rPr>
        <w:t xml:space="preserve">13. </w:t>
      </w:r>
      <w:proofErr w:type="spellStart"/>
      <w:r>
        <w:rPr>
          <w:i/>
          <w:sz w:val="20"/>
          <w:szCs w:val="20"/>
        </w:rPr>
        <w:t>Durio</w:t>
      </w:r>
      <w:proofErr w:type="spellEnd"/>
      <w:r>
        <w:rPr>
          <w:i/>
          <w:sz w:val="20"/>
          <w:szCs w:val="20"/>
        </w:rPr>
        <w:t xml:space="preserve"> </w:t>
      </w:r>
      <w:proofErr w:type="spellStart"/>
      <w:r>
        <w:rPr>
          <w:i/>
          <w:sz w:val="20"/>
          <w:szCs w:val="20"/>
        </w:rPr>
        <w:t>grandiflorus</w:t>
      </w:r>
      <w:proofErr w:type="spellEnd"/>
      <w:r>
        <w:rPr>
          <w:sz w:val="20"/>
          <w:szCs w:val="20"/>
        </w:rPr>
        <w:t xml:space="preserve"> is a plant species that produces edible fruits. Which of these </w:t>
      </w:r>
      <w:r>
        <w:rPr>
          <w:b/>
          <w:sz w:val="20"/>
          <w:szCs w:val="20"/>
        </w:rPr>
        <w:t>species MOST likely produces similar fruits</w:t>
      </w:r>
      <w:r>
        <w:rPr>
          <w:sz w:val="20"/>
          <w:szCs w:val="20"/>
        </w:rPr>
        <w:t>?</w:t>
      </w:r>
    </w:p>
    <w:p w:rsidR="00B35E21" w:rsidRDefault="00410866">
      <w:pPr>
        <w:spacing w:after="0" w:line="240" w:lineRule="auto"/>
      </w:pPr>
      <w:r>
        <w:rPr>
          <w:sz w:val="20"/>
          <w:szCs w:val="20"/>
        </w:rPr>
        <w:tab/>
        <w:t xml:space="preserve">a. </w:t>
      </w:r>
      <w:r>
        <w:rPr>
          <w:i/>
          <w:sz w:val="20"/>
          <w:szCs w:val="20"/>
        </w:rPr>
        <w:t xml:space="preserve">Rosa </w:t>
      </w:r>
      <w:proofErr w:type="spellStart"/>
      <w:r>
        <w:rPr>
          <w:i/>
          <w:sz w:val="20"/>
          <w:szCs w:val="20"/>
        </w:rPr>
        <w:t>gallica</w:t>
      </w:r>
      <w:proofErr w:type="spellEnd"/>
    </w:p>
    <w:p w:rsidR="00B35E21" w:rsidRDefault="00410866">
      <w:pPr>
        <w:spacing w:after="0" w:line="240" w:lineRule="auto"/>
      </w:pPr>
      <w:r>
        <w:rPr>
          <w:sz w:val="20"/>
          <w:szCs w:val="20"/>
        </w:rPr>
        <w:tab/>
        <w:t xml:space="preserve">b. </w:t>
      </w:r>
      <w:proofErr w:type="spellStart"/>
      <w:r>
        <w:rPr>
          <w:i/>
          <w:sz w:val="20"/>
          <w:szCs w:val="20"/>
        </w:rPr>
        <w:t>Durio</w:t>
      </w:r>
      <w:proofErr w:type="spellEnd"/>
      <w:r>
        <w:rPr>
          <w:i/>
          <w:sz w:val="20"/>
          <w:szCs w:val="20"/>
        </w:rPr>
        <w:t xml:space="preserve"> </w:t>
      </w:r>
      <w:proofErr w:type="spellStart"/>
      <w:r>
        <w:rPr>
          <w:i/>
          <w:sz w:val="20"/>
          <w:szCs w:val="20"/>
        </w:rPr>
        <w:t>dulcis</w:t>
      </w:r>
      <w:proofErr w:type="spellEnd"/>
    </w:p>
    <w:p w:rsidR="00B35E21" w:rsidRDefault="00410866">
      <w:pPr>
        <w:spacing w:after="0" w:line="240" w:lineRule="auto"/>
      </w:pPr>
      <w:r>
        <w:rPr>
          <w:sz w:val="20"/>
          <w:szCs w:val="20"/>
        </w:rPr>
        <w:tab/>
        <w:t xml:space="preserve">c. </w:t>
      </w:r>
      <w:r>
        <w:rPr>
          <w:i/>
          <w:sz w:val="20"/>
          <w:szCs w:val="20"/>
        </w:rPr>
        <w:t>Rosa grandiflora</w:t>
      </w:r>
    </w:p>
    <w:p w:rsidR="00B35E21" w:rsidRDefault="00410866">
      <w:pPr>
        <w:spacing w:after="0" w:line="240" w:lineRule="auto"/>
      </w:pPr>
      <w:r>
        <w:rPr>
          <w:sz w:val="20"/>
          <w:szCs w:val="20"/>
        </w:rPr>
        <w:tab/>
        <w:t xml:space="preserve">d. </w:t>
      </w:r>
      <w:r>
        <w:rPr>
          <w:i/>
          <w:sz w:val="20"/>
          <w:szCs w:val="20"/>
        </w:rPr>
        <w:t xml:space="preserve">Magnolia grandiflora </w:t>
      </w:r>
    </w:p>
    <w:p w:rsidR="00B35E21" w:rsidRDefault="00B35E21">
      <w:pPr>
        <w:spacing w:after="0" w:line="240" w:lineRule="auto"/>
      </w:pPr>
    </w:p>
    <w:p w:rsidR="00B35E21" w:rsidRDefault="00B35E21">
      <w:pPr>
        <w:spacing w:line="360" w:lineRule="auto"/>
      </w:pPr>
    </w:p>
    <w:p w:rsidR="00B35E21" w:rsidRDefault="00B35E21">
      <w:pPr>
        <w:spacing w:line="360" w:lineRule="auto"/>
      </w:pPr>
    </w:p>
    <w:p w:rsidR="00B35E21" w:rsidRDefault="00410866">
      <w:pPr>
        <w:spacing w:after="0" w:line="240" w:lineRule="auto"/>
      </w:pPr>
      <w:r>
        <w:rPr>
          <w:sz w:val="20"/>
          <w:szCs w:val="20"/>
        </w:rPr>
        <w:t>14. During a severe drought a dry lake was explored for fossils. The diagram below represents the fossils uncovered and the lay</w:t>
      </w:r>
      <w:r>
        <w:rPr>
          <w:sz w:val="20"/>
          <w:szCs w:val="20"/>
        </w:rPr>
        <w:t xml:space="preserve">ers they were in. </w:t>
      </w:r>
      <w:r>
        <w:rPr>
          <w:noProof/>
        </w:rPr>
        <w:drawing>
          <wp:anchor distT="0" distB="0" distL="114300" distR="114300" simplePos="0" relativeHeight="251678720" behindDoc="0" locked="0" layoutInCell="0" hidden="0" allowOverlap="1">
            <wp:simplePos x="0" y="0"/>
            <wp:positionH relativeFrom="margin">
              <wp:posOffset>4114800</wp:posOffset>
            </wp:positionH>
            <wp:positionV relativeFrom="paragraph">
              <wp:posOffset>-240029</wp:posOffset>
            </wp:positionV>
            <wp:extent cx="2733675" cy="2091690"/>
            <wp:effectExtent l="0" t="0" r="0" b="0"/>
            <wp:wrapSquare wrapText="bothSides" distT="0" distB="0" distL="114300" distR="11430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2733675" cy="2091690"/>
                    </a:xfrm>
                    <a:prstGeom prst="rect">
                      <a:avLst/>
                    </a:prstGeom>
                    <a:ln/>
                  </pic:spPr>
                </pic:pic>
              </a:graphicData>
            </a:graphic>
          </wp:anchor>
        </w:drawing>
      </w:r>
    </w:p>
    <w:p w:rsidR="00B35E21" w:rsidRDefault="00410866">
      <w:pPr>
        <w:spacing w:after="0" w:line="240" w:lineRule="auto"/>
      </w:pPr>
      <w:r>
        <w:rPr>
          <w:sz w:val="20"/>
          <w:szCs w:val="20"/>
        </w:rPr>
        <w:t>According to this information, this area was once a—</w:t>
      </w:r>
    </w:p>
    <w:p w:rsidR="00B35E21" w:rsidRDefault="00B35E21">
      <w:pPr>
        <w:spacing w:after="0" w:line="240" w:lineRule="auto"/>
      </w:pPr>
    </w:p>
    <w:p w:rsidR="00B35E21" w:rsidRDefault="00410866">
      <w:pPr>
        <w:spacing w:after="0" w:line="240" w:lineRule="auto"/>
      </w:pPr>
      <w:r>
        <w:rPr>
          <w:sz w:val="20"/>
          <w:szCs w:val="20"/>
        </w:rPr>
        <w:tab/>
      </w:r>
      <w:proofErr w:type="gramStart"/>
      <w:r>
        <w:rPr>
          <w:sz w:val="20"/>
          <w:szCs w:val="20"/>
        </w:rPr>
        <w:t>a</w:t>
      </w:r>
      <w:proofErr w:type="gramEnd"/>
      <w:r>
        <w:rPr>
          <w:sz w:val="20"/>
          <w:szCs w:val="20"/>
        </w:rPr>
        <w:t xml:space="preserve">. forest that was replaced by a freshwater lake </w:t>
      </w:r>
    </w:p>
    <w:p w:rsidR="00B35E21" w:rsidRDefault="00410866">
      <w:pPr>
        <w:spacing w:after="0" w:line="240" w:lineRule="auto"/>
      </w:pPr>
      <w:r>
        <w:rPr>
          <w:sz w:val="20"/>
          <w:szCs w:val="20"/>
        </w:rPr>
        <w:tab/>
      </w:r>
      <w:proofErr w:type="gramStart"/>
      <w:r>
        <w:rPr>
          <w:sz w:val="20"/>
          <w:szCs w:val="20"/>
        </w:rPr>
        <w:t>b</w:t>
      </w:r>
      <w:proofErr w:type="gramEnd"/>
      <w:r>
        <w:rPr>
          <w:sz w:val="20"/>
          <w:szCs w:val="20"/>
        </w:rPr>
        <w:t>. freshwater lake that was replaced by a desert</w:t>
      </w:r>
    </w:p>
    <w:p w:rsidR="00B35E21" w:rsidRDefault="00410866">
      <w:pPr>
        <w:spacing w:after="0" w:line="240" w:lineRule="auto"/>
      </w:pPr>
      <w:r>
        <w:rPr>
          <w:sz w:val="20"/>
          <w:szCs w:val="20"/>
        </w:rPr>
        <w:tab/>
      </w:r>
      <w:proofErr w:type="gramStart"/>
      <w:r>
        <w:rPr>
          <w:sz w:val="20"/>
          <w:szCs w:val="20"/>
        </w:rPr>
        <w:t>c</w:t>
      </w:r>
      <w:proofErr w:type="gramEnd"/>
      <w:r>
        <w:rPr>
          <w:sz w:val="20"/>
          <w:szCs w:val="20"/>
        </w:rPr>
        <w:t>. saltwater sea that was replaced by a forest</w:t>
      </w:r>
    </w:p>
    <w:p w:rsidR="00B35E21" w:rsidRDefault="00410866">
      <w:pPr>
        <w:spacing w:after="0" w:line="240" w:lineRule="auto"/>
      </w:pPr>
      <w:r>
        <w:rPr>
          <w:sz w:val="20"/>
          <w:szCs w:val="20"/>
        </w:rPr>
        <w:tab/>
      </w:r>
      <w:proofErr w:type="gramStart"/>
      <w:r>
        <w:rPr>
          <w:sz w:val="20"/>
          <w:szCs w:val="20"/>
        </w:rPr>
        <w:t>d</w:t>
      </w:r>
      <w:proofErr w:type="gramEnd"/>
      <w:r>
        <w:rPr>
          <w:sz w:val="20"/>
          <w:szCs w:val="20"/>
        </w:rPr>
        <w:t xml:space="preserve">. freshwater lake that was replaced by a forest </w:t>
      </w: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noProof/>
        </w:rPr>
        <mc:AlternateContent>
          <mc:Choice Requires="wps">
            <w:drawing>
              <wp:anchor distT="0" distB="0" distL="114300" distR="114300" simplePos="0" relativeHeight="251679744" behindDoc="0" locked="0" layoutInCell="0" hidden="0" allowOverlap="1">
                <wp:simplePos x="0" y="0"/>
                <wp:positionH relativeFrom="margin">
                  <wp:posOffset>-114299</wp:posOffset>
                </wp:positionH>
                <wp:positionV relativeFrom="paragraph">
                  <wp:posOffset>0</wp:posOffset>
                </wp:positionV>
                <wp:extent cx="7061200" cy="1930400"/>
                <wp:effectExtent l="0" t="0" r="0" b="0"/>
                <wp:wrapNone/>
                <wp:docPr id="18" name=""/>
                <wp:cNvGraphicFramePr/>
                <a:graphic xmlns:a="http://schemas.openxmlformats.org/drawingml/2006/main">
                  <a:graphicData uri="http://schemas.microsoft.com/office/word/2010/wordprocessingShape">
                    <wps:wsp>
                      <wps:cNvSpPr/>
                      <wps:spPr>
                        <a:xfrm>
                          <a:off x="1816988" y="2817975"/>
                          <a:ext cx="7058024" cy="1924049"/>
                        </a:xfrm>
                        <a:prstGeom prst="rect">
                          <a:avLst/>
                        </a:prstGeom>
                        <a:noFill/>
                        <a:ln w="9525" cap="flat" cmpd="sng">
                          <a:solidFill>
                            <a:srgbClr val="000000"/>
                          </a:solidFill>
                          <a:prstDash val="solid"/>
                          <a:miter/>
                          <a:headEnd type="none" w="med" len="med"/>
                          <a:tailEnd type="none" w="med" len="med"/>
                        </a:ln>
                      </wps:spPr>
                      <wps:txbx>
                        <w:txbxContent>
                          <w:p w:rsidR="00B35E21" w:rsidRDefault="00B35E21">
                            <w:pPr>
                              <w:spacing w:after="0" w:line="240" w:lineRule="auto"/>
                              <w:textDirection w:val="btLr"/>
                            </w:pPr>
                          </w:p>
                        </w:txbxContent>
                      </wps:txbx>
                      <wps:bodyPr lIns="91425" tIns="91425" rIns="91425" bIns="91425" anchor="ctr" anchorCtr="0"/>
                    </wps:wsp>
                  </a:graphicData>
                </a:graphic>
              </wp:anchor>
            </w:drawing>
          </mc:Choice>
          <mc:Fallback>
            <w:pict>
              <v:rect id="_x0000_s1036" style="position:absolute;margin-left:-9pt;margin-top:0;width:556pt;height:152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rF/wEAAAMEAAAOAAAAZHJzL2Uyb0RvYy54bWysU9uO0zAQfUfiHyy/01zUbpuo6T5sWYSE&#10;YKWFD5jYTmPJN9mmSf+esVN2C7wgRB6cGfv4eObMzP5+1oqchQ/Smo5Wq5ISYZjl0pw6+u3r47sd&#10;JSGC4aCsER29iEDvD2/f7CfXitqOVnHhCZKY0E6uo2OMri2KwEahIaysEwYPB+s1RHT9qeAeJmTX&#10;qqjL8q6YrOfOWyZCwN3jckgPmX8YBItfhiGISFRHMbaYV5/XPq3FYQ/tyYMbJbuGAf8QhQZp8NEX&#10;qiNEIN+9/INKS+ZtsENcMasLOwySiZwDZlOVv2XzPIITORcUJ7gXmcL/o2Wfz0+eSI61w0oZ0Fij&#10;JMrkQotnz+7JX72AZspwHrxOf4ydzOladdfs8O6lo/Wu2jbbzSKqmCNhCNiWm11ZrylhiKiael2u&#10;m4QoXqmcD/GDsJoko6Meq5bFhPOnEBfoT0h62dhHqRTuQ6sMmTrabOoN8gP2z6AgoqkdZhTMKdME&#10;qyRPV9KN4E/9g/LkDKkj8neN5hdYeu8IYVxw+WhJS8sofH57FMDfG07ixaFoBtubpmC04JQogdOQ&#10;rIyMINXfIFESZVCZJP4id7Li3M9LhXK7pq3e8guWTX002ApNtU7px1vH3zr9rQOGjRYHgEVPyeI8&#10;xDwQSehEjp2Wq3OditTKt35Gvc7u4QcAAAD//wMAUEsDBBQABgAIAAAAIQBqdF7m3wAAAAkBAAAP&#10;AAAAZHJzL2Rvd25yZXYueG1sTI9PT8JAEMXvJn6HzZh4IbCLGoTaKSFEEy8erF64Ld2hbdw/tbuU&#10;8u0dTnKZvMmbvPm9fD06KwbqYxs8wnymQJCvgml9jfD99TZdgohJe6Nt8IRwpgjr4vYm15kJJ/9J&#10;Q5lqwSE+ZhqhSanLpIxVQ07HWejIs3cIvdOJ176WptcnDndWPii1kE63nj80uqNtQ9VPeXQIxp6H&#10;yW7ycegWcVu+uvdN+fxbI97fjZsXEInG9H8MF3xGh4KZ9uHoTRQWYTpfcpeEwPNiq9UTqz3Co2Ih&#10;i1xeNyj+AAAA//8DAFBLAQItABQABgAIAAAAIQC2gziS/gAAAOEBAAATAAAAAAAAAAAAAAAAAAAA&#10;AABbQ29udGVudF9UeXBlc10ueG1sUEsBAi0AFAAGAAgAAAAhADj9If/WAAAAlAEAAAsAAAAAAAAA&#10;AAAAAAAALwEAAF9yZWxzLy5yZWxzUEsBAi0AFAAGAAgAAAAhAKFIisX/AQAAAwQAAA4AAAAAAAAA&#10;AAAAAAAALgIAAGRycy9lMm9Eb2MueG1sUEsBAi0AFAAGAAgAAAAhAGp0XubfAAAACQEAAA8AAAAA&#10;AAAAAAAAAAAAWQQAAGRycy9kb3ducmV2LnhtbFBLBQYAAAAABAAEAPMAAABlBQAAAAA=&#10;" o:allowincell="f" filled="f">
                <v:textbox inset="2.53958mm,2.53958mm,2.53958mm,2.53958mm">
                  <w:txbxContent>
                    <w:p w:rsidR="00B35E21" w:rsidRDefault="00B35E21">
                      <w:pPr>
                        <w:spacing w:after="0" w:line="240" w:lineRule="auto"/>
                        <w:textDirection w:val="btLr"/>
                      </w:pPr>
                    </w:p>
                  </w:txbxContent>
                </v:textbox>
                <w10:wrap anchorx="margin"/>
              </v:rect>
            </w:pict>
          </mc:Fallback>
        </mc:AlternateContent>
      </w:r>
    </w:p>
    <w:p w:rsidR="00B35E21" w:rsidRDefault="00410866">
      <w:pPr>
        <w:spacing w:after="0" w:line="240" w:lineRule="auto"/>
      </w:pPr>
      <w:r>
        <w:rPr>
          <w:sz w:val="20"/>
          <w:szCs w:val="20"/>
        </w:rPr>
        <w:t>15. Many scientists classify viruses as non-living things. Which of these best describes why a virus might be classified as non-living?</w:t>
      </w:r>
    </w:p>
    <w:p w:rsidR="00B35E21" w:rsidRDefault="00410866">
      <w:pPr>
        <w:spacing w:after="0" w:line="240" w:lineRule="auto"/>
      </w:pPr>
      <w:r>
        <w:rPr>
          <w:sz w:val="20"/>
          <w:szCs w:val="20"/>
        </w:rPr>
        <w:tab/>
      </w:r>
      <w:r>
        <w:rPr>
          <w:noProof/>
        </w:rPr>
        <w:drawing>
          <wp:anchor distT="0" distB="0" distL="114300" distR="114300" simplePos="0" relativeHeight="251680768" behindDoc="0" locked="0" layoutInCell="0" hidden="0" allowOverlap="1">
            <wp:simplePos x="0" y="0"/>
            <wp:positionH relativeFrom="margin">
              <wp:posOffset>4232910</wp:posOffset>
            </wp:positionH>
            <wp:positionV relativeFrom="paragraph">
              <wp:posOffset>33655</wp:posOffset>
            </wp:positionV>
            <wp:extent cx="920115" cy="1425575"/>
            <wp:effectExtent l="0" t="0" r="0" b="0"/>
            <wp:wrapSquare wrapText="bothSides" distT="0" distB="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920115" cy="1425575"/>
                    </a:xfrm>
                    <a:prstGeom prst="rect">
                      <a:avLst/>
                    </a:prstGeom>
                    <a:ln/>
                  </pic:spPr>
                </pic:pic>
              </a:graphicData>
            </a:graphic>
          </wp:anchor>
        </w:drawing>
      </w:r>
    </w:p>
    <w:p w:rsidR="00B35E21" w:rsidRDefault="00B35E21">
      <w:pPr>
        <w:spacing w:after="0" w:line="240" w:lineRule="auto"/>
      </w:pPr>
    </w:p>
    <w:p w:rsidR="00B35E21" w:rsidRDefault="00410866">
      <w:pPr>
        <w:spacing w:after="0" w:line="240" w:lineRule="auto"/>
      </w:pPr>
      <w:r>
        <w:rPr>
          <w:sz w:val="20"/>
          <w:szCs w:val="20"/>
        </w:rPr>
        <w:tab/>
        <w:t xml:space="preserve">a. It has no genetic material of its own. </w:t>
      </w:r>
    </w:p>
    <w:p w:rsidR="00B35E21" w:rsidRDefault="00410866">
      <w:pPr>
        <w:spacing w:after="0" w:line="240" w:lineRule="auto"/>
      </w:pPr>
      <w:r>
        <w:rPr>
          <w:sz w:val="20"/>
          <w:szCs w:val="20"/>
        </w:rPr>
        <w:tab/>
      </w:r>
      <w:r>
        <w:rPr>
          <w:sz w:val="20"/>
          <w:szCs w:val="20"/>
        </w:rPr>
        <w:t xml:space="preserve">b. It reproduces only when it is inside a cell. </w:t>
      </w:r>
    </w:p>
    <w:p w:rsidR="00B35E21" w:rsidRDefault="00410866">
      <w:pPr>
        <w:spacing w:after="0" w:line="240" w:lineRule="auto"/>
      </w:pPr>
      <w:r>
        <w:rPr>
          <w:sz w:val="20"/>
          <w:szCs w:val="20"/>
        </w:rPr>
        <w:tab/>
        <w:t>c. It can take control of a cell and change its normal activities.</w:t>
      </w:r>
    </w:p>
    <w:p w:rsidR="00B35E21" w:rsidRDefault="00410866">
      <w:pPr>
        <w:spacing w:after="0" w:line="240" w:lineRule="auto"/>
      </w:pPr>
      <w:r>
        <w:rPr>
          <w:sz w:val="20"/>
          <w:szCs w:val="20"/>
        </w:rPr>
        <w:tab/>
        <w:t xml:space="preserve">d. Its effects on an organism are always harmful.  </w:t>
      </w:r>
    </w:p>
    <w:p w:rsidR="00B35E21" w:rsidRDefault="00410866">
      <w:pPr>
        <w:spacing w:after="0" w:line="240" w:lineRule="auto"/>
      </w:pPr>
      <w:r>
        <w:rPr>
          <w:sz w:val="20"/>
          <w:szCs w:val="20"/>
        </w:rPr>
        <w:t xml:space="preserve"> </w:t>
      </w: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noProof/>
        </w:rPr>
        <w:drawing>
          <wp:anchor distT="0" distB="0" distL="114300" distR="114300" simplePos="0" relativeHeight="251681792" behindDoc="0" locked="0" layoutInCell="0" hidden="0" allowOverlap="1">
            <wp:simplePos x="0" y="0"/>
            <wp:positionH relativeFrom="margin">
              <wp:posOffset>4714875</wp:posOffset>
            </wp:positionH>
            <wp:positionV relativeFrom="paragraph">
              <wp:posOffset>128270</wp:posOffset>
            </wp:positionV>
            <wp:extent cx="1514475" cy="1295400"/>
            <wp:effectExtent l="0" t="0" r="0" b="0"/>
            <wp:wrapSquare wrapText="bothSides" distT="0" distB="0" distL="114300" distR="11430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1514475" cy="1295400"/>
                    </a:xfrm>
                    <a:prstGeom prst="rect">
                      <a:avLst/>
                    </a:prstGeom>
                    <a:ln/>
                  </pic:spPr>
                </pic:pic>
              </a:graphicData>
            </a:graphic>
          </wp:anchor>
        </w:drawing>
      </w:r>
    </w:p>
    <w:p w:rsidR="00B35E21" w:rsidRDefault="00B35E21">
      <w:pPr>
        <w:spacing w:after="0" w:line="240" w:lineRule="auto"/>
      </w:pPr>
    </w:p>
    <w:p w:rsidR="00B35E21" w:rsidRDefault="00410866">
      <w:pPr>
        <w:spacing w:after="0" w:line="240" w:lineRule="auto"/>
      </w:pPr>
      <w:r>
        <w:rPr>
          <w:sz w:val="20"/>
          <w:szCs w:val="20"/>
        </w:rPr>
        <w:t>16. The photograph to the right shows a virus attacking a human T cell (immun</w:t>
      </w:r>
      <w:r>
        <w:rPr>
          <w:sz w:val="20"/>
          <w:szCs w:val="20"/>
        </w:rPr>
        <w:t xml:space="preserve">e cell). </w:t>
      </w:r>
    </w:p>
    <w:p w:rsidR="00B35E21" w:rsidRDefault="00410866">
      <w:pPr>
        <w:spacing w:after="0" w:line="240" w:lineRule="auto"/>
      </w:pPr>
      <w:r>
        <w:rPr>
          <w:sz w:val="20"/>
          <w:szCs w:val="20"/>
        </w:rPr>
        <w:t xml:space="preserve">Which disease could result if many </w:t>
      </w:r>
      <w:r>
        <w:rPr>
          <w:b/>
          <w:sz w:val="20"/>
          <w:szCs w:val="20"/>
        </w:rPr>
        <w:t>T cells are destroyed</w:t>
      </w:r>
      <w:r>
        <w:rPr>
          <w:sz w:val="20"/>
          <w:szCs w:val="20"/>
        </w:rPr>
        <w:t xml:space="preserve"> in this manner?</w:t>
      </w:r>
    </w:p>
    <w:p w:rsidR="00B35E21" w:rsidRDefault="00410866">
      <w:pPr>
        <w:spacing w:after="0" w:line="240" w:lineRule="auto"/>
      </w:pPr>
      <w:r>
        <w:rPr>
          <w:sz w:val="20"/>
          <w:szCs w:val="20"/>
        </w:rPr>
        <w:tab/>
        <w:t>a. AIDS</w:t>
      </w:r>
    </w:p>
    <w:p w:rsidR="00B35E21" w:rsidRDefault="00410866">
      <w:pPr>
        <w:spacing w:after="0" w:line="240" w:lineRule="auto"/>
      </w:pPr>
      <w:r>
        <w:rPr>
          <w:sz w:val="20"/>
          <w:szCs w:val="20"/>
        </w:rPr>
        <w:tab/>
        <w:t>b. Tuberculosis</w:t>
      </w:r>
    </w:p>
    <w:p w:rsidR="00B35E21" w:rsidRDefault="00410866">
      <w:pPr>
        <w:spacing w:after="0" w:line="240" w:lineRule="auto"/>
      </w:pPr>
      <w:r>
        <w:rPr>
          <w:sz w:val="20"/>
          <w:szCs w:val="20"/>
        </w:rPr>
        <w:tab/>
        <w:t>c. Chicken pox</w:t>
      </w:r>
    </w:p>
    <w:p w:rsidR="00B35E21" w:rsidRDefault="00410866">
      <w:pPr>
        <w:spacing w:after="0" w:line="240" w:lineRule="auto"/>
      </w:pPr>
      <w:r>
        <w:rPr>
          <w:sz w:val="20"/>
          <w:szCs w:val="20"/>
        </w:rPr>
        <w:tab/>
        <w:t xml:space="preserve">d. Multiple sclerosis </w:t>
      </w: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17. A virus has been approved for use as a food additive because it attacks and kills bacteria harmful to</w:t>
      </w:r>
      <w:r>
        <w:rPr>
          <w:sz w:val="20"/>
          <w:szCs w:val="20"/>
        </w:rPr>
        <w:t xml:space="preserve"> humans. The </w:t>
      </w:r>
      <w:r>
        <w:rPr>
          <w:b/>
          <w:sz w:val="20"/>
          <w:szCs w:val="20"/>
        </w:rPr>
        <w:t>virus kills</w:t>
      </w:r>
      <w:r>
        <w:rPr>
          <w:sz w:val="20"/>
          <w:szCs w:val="20"/>
        </w:rPr>
        <w:t xml:space="preserve"> the </w:t>
      </w:r>
      <w:r>
        <w:rPr>
          <w:b/>
          <w:sz w:val="20"/>
          <w:szCs w:val="20"/>
        </w:rPr>
        <w:t>bacteria</w:t>
      </w:r>
      <w:r>
        <w:rPr>
          <w:sz w:val="20"/>
          <w:szCs w:val="20"/>
        </w:rPr>
        <w:t xml:space="preserve"> by doing which of the following?</w:t>
      </w:r>
    </w:p>
    <w:p w:rsidR="00B35E21" w:rsidRDefault="00410866">
      <w:pPr>
        <w:spacing w:after="0" w:line="240" w:lineRule="auto"/>
      </w:pPr>
      <w:r>
        <w:rPr>
          <w:sz w:val="20"/>
          <w:szCs w:val="20"/>
        </w:rPr>
        <w:tab/>
      </w:r>
      <w:proofErr w:type="gramStart"/>
      <w:r>
        <w:rPr>
          <w:sz w:val="20"/>
          <w:szCs w:val="20"/>
        </w:rPr>
        <w:t>a</w:t>
      </w:r>
      <w:proofErr w:type="gramEnd"/>
      <w:r>
        <w:rPr>
          <w:sz w:val="20"/>
          <w:szCs w:val="20"/>
        </w:rPr>
        <w:t>. ingesting the bacteria</w:t>
      </w:r>
    </w:p>
    <w:p w:rsidR="00B35E21" w:rsidRDefault="00410866">
      <w:pPr>
        <w:spacing w:after="0" w:line="240" w:lineRule="auto"/>
      </w:pPr>
      <w:r>
        <w:rPr>
          <w:sz w:val="20"/>
          <w:szCs w:val="20"/>
        </w:rPr>
        <w:tab/>
      </w:r>
      <w:proofErr w:type="gramStart"/>
      <w:r>
        <w:rPr>
          <w:sz w:val="20"/>
          <w:szCs w:val="20"/>
        </w:rPr>
        <w:t>b</w:t>
      </w:r>
      <w:proofErr w:type="gramEnd"/>
      <w:r>
        <w:rPr>
          <w:sz w:val="20"/>
          <w:szCs w:val="20"/>
        </w:rPr>
        <w:t>. injecting its own genetic material into the bacteria</w:t>
      </w:r>
    </w:p>
    <w:p w:rsidR="00B35E21" w:rsidRDefault="00410866">
      <w:pPr>
        <w:spacing w:after="0" w:line="240" w:lineRule="auto"/>
      </w:pPr>
      <w:r>
        <w:rPr>
          <w:sz w:val="20"/>
          <w:szCs w:val="20"/>
        </w:rPr>
        <w:tab/>
      </w:r>
      <w:proofErr w:type="gramStart"/>
      <w:r>
        <w:rPr>
          <w:sz w:val="20"/>
          <w:szCs w:val="20"/>
        </w:rPr>
        <w:t>c</w:t>
      </w:r>
      <w:proofErr w:type="gramEnd"/>
      <w:r>
        <w:rPr>
          <w:sz w:val="20"/>
          <w:szCs w:val="20"/>
        </w:rPr>
        <w:t>. absorbing the oxygen that the bacteria need for respiration</w:t>
      </w:r>
    </w:p>
    <w:p w:rsidR="00B35E21" w:rsidRDefault="00410866">
      <w:pPr>
        <w:spacing w:after="0" w:line="240" w:lineRule="auto"/>
      </w:pPr>
      <w:r>
        <w:rPr>
          <w:sz w:val="20"/>
          <w:szCs w:val="20"/>
        </w:rPr>
        <w:tab/>
      </w:r>
      <w:proofErr w:type="gramStart"/>
      <w:r>
        <w:rPr>
          <w:sz w:val="20"/>
          <w:szCs w:val="20"/>
        </w:rPr>
        <w:t>d</w:t>
      </w:r>
      <w:proofErr w:type="gramEnd"/>
      <w:r>
        <w:rPr>
          <w:sz w:val="20"/>
          <w:szCs w:val="20"/>
        </w:rPr>
        <w:t>. producing toxins that prevent the</w:t>
      </w:r>
      <w:r>
        <w:rPr>
          <w:sz w:val="20"/>
          <w:szCs w:val="20"/>
        </w:rPr>
        <w:t xml:space="preserve"> bacteria from reproducing </w:t>
      </w: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 xml:space="preserve">18. </w:t>
      </w:r>
      <w:r>
        <w:rPr>
          <w:b/>
          <w:sz w:val="20"/>
          <w:szCs w:val="20"/>
        </w:rPr>
        <w:t>Viruses</w:t>
      </w:r>
      <w:r>
        <w:rPr>
          <w:sz w:val="20"/>
          <w:szCs w:val="20"/>
        </w:rPr>
        <w:t xml:space="preserve"> that contain </w:t>
      </w:r>
      <w:r>
        <w:rPr>
          <w:b/>
          <w:sz w:val="20"/>
          <w:szCs w:val="20"/>
        </w:rPr>
        <w:t>RNA</w:t>
      </w:r>
      <w:r>
        <w:rPr>
          <w:sz w:val="20"/>
          <w:szCs w:val="20"/>
        </w:rPr>
        <w:t xml:space="preserve"> as their genetic information are</w:t>
      </w:r>
    </w:p>
    <w:p w:rsidR="00B35E21" w:rsidRDefault="00410866">
      <w:pPr>
        <w:spacing w:after="0" w:line="240" w:lineRule="auto"/>
      </w:pPr>
      <w:r>
        <w:rPr>
          <w:sz w:val="20"/>
          <w:szCs w:val="20"/>
        </w:rPr>
        <w:tab/>
      </w:r>
      <w:proofErr w:type="gramStart"/>
      <w:r>
        <w:rPr>
          <w:sz w:val="20"/>
          <w:szCs w:val="20"/>
        </w:rPr>
        <w:t>a</w:t>
      </w:r>
      <w:proofErr w:type="gramEnd"/>
      <w:r>
        <w:rPr>
          <w:sz w:val="20"/>
          <w:szCs w:val="20"/>
        </w:rPr>
        <w:t>. prophages</w:t>
      </w:r>
    </w:p>
    <w:p w:rsidR="00B35E21" w:rsidRDefault="00410866">
      <w:pPr>
        <w:spacing w:after="0" w:line="240" w:lineRule="auto"/>
      </w:pPr>
      <w:r>
        <w:rPr>
          <w:sz w:val="20"/>
          <w:szCs w:val="20"/>
        </w:rPr>
        <w:tab/>
      </w:r>
      <w:proofErr w:type="gramStart"/>
      <w:r>
        <w:rPr>
          <w:sz w:val="20"/>
          <w:szCs w:val="20"/>
        </w:rPr>
        <w:t>b</w:t>
      </w:r>
      <w:proofErr w:type="gramEnd"/>
      <w:r>
        <w:rPr>
          <w:sz w:val="20"/>
          <w:szCs w:val="20"/>
        </w:rPr>
        <w:t>. bacteriophages</w:t>
      </w:r>
    </w:p>
    <w:p w:rsidR="00B35E21" w:rsidRDefault="00410866">
      <w:pPr>
        <w:spacing w:after="0" w:line="240" w:lineRule="auto"/>
      </w:pPr>
      <w:r>
        <w:rPr>
          <w:sz w:val="20"/>
          <w:szCs w:val="20"/>
        </w:rPr>
        <w:tab/>
      </w:r>
      <w:proofErr w:type="gramStart"/>
      <w:r>
        <w:rPr>
          <w:sz w:val="20"/>
          <w:szCs w:val="20"/>
        </w:rPr>
        <w:t>d</w:t>
      </w:r>
      <w:proofErr w:type="gramEnd"/>
      <w:r>
        <w:rPr>
          <w:sz w:val="20"/>
          <w:szCs w:val="20"/>
        </w:rPr>
        <w:t>. retroviruses</w:t>
      </w:r>
    </w:p>
    <w:p w:rsidR="00B35E21" w:rsidRDefault="00410866">
      <w:pPr>
        <w:spacing w:after="0" w:line="240" w:lineRule="auto"/>
      </w:pPr>
      <w:r>
        <w:rPr>
          <w:sz w:val="20"/>
          <w:szCs w:val="20"/>
        </w:rPr>
        <w:tab/>
      </w:r>
      <w:proofErr w:type="gramStart"/>
      <w:r>
        <w:rPr>
          <w:sz w:val="20"/>
          <w:szCs w:val="20"/>
        </w:rPr>
        <w:t>d</w:t>
      </w:r>
      <w:proofErr w:type="gramEnd"/>
      <w:r>
        <w:rPr>
          <w:sz w:val="20"/>
          <w:szCs w:val="20"/>
        </w:rPr>
        <w:t xml:space="preserve">. capsids </w:t>
      </w: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 xml:space="preserve">19. If a flu virus infects a person, which of the following will </w:t>
      </w:r>
      <w:r>
        <w:rPr>
          <w:b/>
          <w:sz w:val="20"/>
          <w:szCs w:val="20"/>
        </w:rPr>
        <w:t>MOST</w:t>
      </w:r>
      <w:r>
        <w:rPr>
          <w:sz w:val="20"/>
          <w:szCs w:val="20"/>
        </w:rPr>
        <w:t xml:space="preserve"> likely occur inside the person? </w:t>
      </w:r>
    </w:p>
    <w:p w:rsidR="00B35E21" w:rsidRDefault="00410866">
      <w:pPr>
        <w:spacing w:after="0" w:line="240" w:lineRule="auto"/>
      </w:pPr>
      <w:r>
        <w:rPr>
          <w:sz w:val="20"/>
          <w:szCs w:val="20"/>
        </w:rPr>
        <w:tab/>
        <w:t>a. Deformed bone and skin cells will appear</w:t>
      </w:r>
    </w:p>
    <w:p w:rsidR="00B35E21" w:rsidRDefault="00410866">
      <w:pPr>
        <w:spacing w:after="0" w:line="240" w:lineRule="auto"/>
      </w:pPr>
      <w:r>
        <w:rPr>
          <w:sz w:val="20"/>
          <w:szCs w:val="20"/>
        </w:rPr>
        <w:tab/>
        <w:t>b. The pH of the bloodstream will change slightly</w:t>
      </w:r>
    </w:p>
    <w:p w:rsidR="00B35E21" w:rsidRDefault="00410866">
      <w:pPr>
        <w:spacing w:after="0" w:line="240" w:lineRule="auto"/>
      </w:pPr>
      <w:r>
        <w:rPr>
          <w:sz w:val="20"/>
          <w:szCs w:val="20"/>
        </w:rPr>
        <w:tab/>
        <w:t xml:space="preserve">c. The number of viruses will increase dramatically </w:t>
      </w:r>
    </w:p>
    <w:p w:rsidR="00B35E21" w:rsidRDefault="00410866">
      <w:pPr>
        <w:spacing w:after="0" w:line="240" w:lineRule="auto"/>
      </w:pPr>
      <w:r>
        <w:rPr>
          <w:sz w:val="20"/>
          <w:szCs w:val="20"/>
        </w:rPr>
        <w:tab/>
        <w:t xml:space="preserve">d. Body cells will temporarily stop undergoing mitosis </w:t>
      </w: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20.  How does</w:t>
      </w:r>
      <w:r>
        <w:rPr>
          <w:sz w:val="20"/>
          <w:szCs w:val="20"/>
        </w:rPr>
        <w:t xml:space="preserve"> a </w:t>
      </w:r>
      <w:r>
        <w:rPr>
          <w:b/>
          <w:sz w:val="20"/>
          <w:szCs w:val="20"/>
        </w:rPr>
        <w:t xml:space="preserve">virus differ </w:t>
      </w:r>
      <w:r>
        <w:rPr>
          <w:sz w:val="20"/>
          <w:szCs w:val="20"/>
        </w:rPr>
        <w:t>from a</w:t>
      </w:r>
      <w:r>
        <w:rPr>
          <w:b/>
          <w:sz w:val="20"/>
          <w:szCs w:val="20"/>
        </w:rPr>
        <w:t xml:space="preserve"> cell</w:t>
      </w:r>
      <w:r>
        <w:rPr>
          <w:sz w:val="20"/>
          <w:szCs w:val="20"/>
        </w:rPr>
        <w:t>?</w:t>
      </w:r>
    </w:p>
    <w:p w:rsidR="00B35E21" w:rsidRDefault="00410866">
      <w:pPr>
        <w:spacing w:after="0" w:line="240" w:lineRule="auto"/>
      </w:pPr>
      <w:r>
        <w:rPr>
          <w:sz w:val="20"/>
          <w:szCs w:val="20"/>
        </w:rPr>
        <w:tab/>
        <w:t>a. Viruses are much larger than the largest cells</w:t>
      </w:r>
    </w:p>
    <w:p w:rsidR="00B35E21" w:rsidRDefault="00410866">
      <w:pPr>
        <w:spacing w:after="0" w:line="240" w:lineRule="auto"/>
      </w:pPr>
      <w:r>
        <w:rPr>
          <w:sz w:val="20"/>
          <w:szCs w:val="20"/>
        </w:rPr>
        <w:tab/>
        <w:t>b. A virus cannot copy itself unless it is inside a living cell</w:t>
      </w:r>
    </w:p>
    <w:p w:rsidR="00B35E21" w:rsidRDefault="00410866">
      <w:pPr>
        <w:spacing w:after="0" w:line="240" w:lineRule="auto"/>
      </w:pPr>
      <w:r>
        <w:rPr>
          <w:sz w:val="20"/>
          <w:szCs w:val="20"/>
        </w:rPr>
        <w:tab/>
        <w:t>c. Cells make people sick, but viruses heal them</w:t>
      </w:r>
    </w:p>
    <w:p w:rsidR="00B35E21" w:rsidRDefault="00410866">
      <w:pPr>
        <w:spacing w:after="0" w:line="240" w:lineRule="auto"/>
      </w:pPr>
      <w:r>
        <w:rPr>
          <w:sz w:val="20"/>
          <w:szCs w:val="20"/>
        </w:rPr>
        <w:tab/>
        <w:t xml:space="preserve">d. A virus can make copies of itself before invading a body </w:t>
      </w: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 xml:space="preserve">21. How does using </w:t>
      </w:r>
      <w:r>
        <w:rPr>
          <w:b/>
          <w:sz w:val="20"/>
          <w:szCs w:val="20"/>
        </w:rPr>
        <w:t>killed or weakened bacteria</w:t>
      </w:r>
      <w:r>
        <w:rPr>
          <w:sz w:val="20"/>
          <w:szCs w:val="20"/>
        </w:rPr>
        <w:t xml:space="preserve"> in an </w:t>
      </w:r>
      <w:r>
        <w:rPr>
          <w:b/>
          <w:sz w:val="20"/>
          <w:szCs w:val="20"/>
        </w:rPr>
        <w:t>immunization</w:t>
      </w:r>
      <w:r>
        <w:rPr>
          <w:sz w:val="20"/>
          <w:szCs w:val="20"/>
        </w:rPr>
        <w:t xml:space="preserve"> help the body prevent infections? </w:t>
      </w:r>
    </w:p>
    <w:p w:rsidR="00B35E21" w:rsidRDefault="00410866">
      <w:pPr>
        <w:spacing w:after="0" w:line="240" w:lineRule="auto"/>
      </w:pPr>
      <w:r>
        <w:rPr>
          <w:sz w:val="20"/>
          <w:szCs w:val="20"/>
        </w:rPr>
        <w:tab/>
        <w:t>a. Antibodies are formed that fight those types of bacteria</w:t>
      </w:r>
    </w:p>
    <w:p w:rsidR="00B35E21" w:rsidRDefault="00410866">
      <w:pPr>
        <w:spacing w:after="0" w:line="240" w:lineRule="auto"/>
      </w:pPr>
      <w:r>
        <w:rPr>
          <w:sz w:val="20"/>
          <w:szCs w:val="20"/>
        </w:rPr>
        <w:tab/>
        <w:t>b. The body develops a fever that kills beneficial bacteria</w:t>
      </w:r>
    </w:p>
    <w:p w:rsidR="00B35E21" w:rsidRDefault="00410866">
      <w:pPr>
        <w:spacing w:after="0" w:line="240" w:lineRule="auto"/>
      </w:pPr>
      <w:r>
        <w:rPr>
          <w:sz w:val="20"/>
          <w:szCs w:val="20"/>
        </w:rPr>
        <w:tab/>
        <w:t>c. Bacterial reproductive cyc</w:t>
      </w:r>
      <w:r>
        <w:rPr>
          <w:sz w:val="20"/>
          <w:szCs w:val="20"/>
        </w:rPr>
        <w:t xml:space="preserve">les are disrupted </w:t>
      </w:r>
    </w:p>
    <w:p w:rsidR="00B35E21" w:rsidRDefault="00410866">
      <w:pPr>
        <w:spacing w:after="0" w:line="240" w:lineRule="auto"/>
      </w:pPr>
      <w:r>
        <w:rPr>
          <w:sz w:val="20"/>
          <w:szCs w:val="20"/>
        </w:rPr>
        <w:tab/>
        <w:t>d. Bacteria-fighting viruses are activated</w:t>
      </w: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 xml:space="preserve">22. What is the basic structure of a </w:t>
      </w:r>
      <w:r>
        <w:rPr>
          <w:b/>
          <w:sz w:val="20"/>
          <w:szCs w:val="20"/>
        </w:rPr>
        <w:t>virus</w:t>
      </w:r>
      <w:r>
        <w:rPr>
          <w:sz w:val="20"/>
          <w:szCs w:val="20"/>
        </w:rPr>
        <w:t>?</w:t>
      </w:r>
    </w:p>
    <w:p w:rsidR="00B35E21" w:rsidRDefault="00410866">
      <w:pPr>
        <w:spacing w:after="0" w:line="240" w:lineRule="auto"/>
      </w:pPr>
      <w:r>
        <w:rPr>
          <w:sz w:val="20"/>
          <w:szCs w:val="20"/>
        </w:rPr>
        <w:tab/>
        <w:t>a. DNA or RNA surrounded by a protein coat</w:t>
      </w:r>
    </w:p>
    <w:p w:rsidR="00B35E21" w:rsidRDefault="00410866">
      <w:pPr>
        <w:spacing w:after="0" w:line="240" w:lineRule="auto"/>
      </w:pPr>
      <w:r>
        <w:rPr>
          <w:sz w:val="20"/>
          <w:szCs w:val="20"/>
        </w:rPr>
        <w:tab/>
      </w:r>
      <w:proofErr w:type="gramStart"/>
      <w:r>
        <w:rPr>
          <w:sz w:val="20"/>
          <w:szCs w:val="20"/>
        </w:rPr>
        <w:t>b</w:t>
      </w:r>
      <w:proofErr w:type="gramEnd"/>
      <w:r>
        <w:rPr>
          <w:sz w:val="20"/>
          <w:szCs w:val="20"/>
        </w:rPr>
        <w:t>. a capsid surrounded by a protein coat</w:t>
      </w:r>
    </w:p>
    <w:p w:rsidR="00B35E21" w:rsidRDefault="00410866">
      <w:pPr>
        <w:spacing w:after="0" w:line="240" w:lineRule="auto"/>
      </w:pPr>
      <w:r>
        <w:rPr>
          <w:sz w:val="20"/>
          <w:szCs w:val="20"/>
        </w:rPr>
        <w:tab/>
      </w:r>
      <w:proofErr w:type="gramStart"/>
      <w:r>
        <w:rPr>
          <w:sz w:val="20"/>
          <w:szCs w:val="20"/>
        </w:rPr>
        <w:t>c</w:t>
      </w:r>
      <w:proofErr w:type="gramEnd"/>
      <w:r>
        <w:rPr>
          <w:sz w:val="20"/>
          <w:szCs w:val="20"/>
        </w:rPr>
        <w:t xml:space="preserve">. a tail sheath surrounded by tail fibers </w:t>
      </w:r>
    </w:p>
    <w:p w:rsidR="00B35E21" w:rsidRDefault="00410866">
      <w:pPr>
        <w:spacing w:after="0" w:line="240" w:lineRule="auto"/>
      </w:pPr>
      <w:r>
        <w:rPr>
          <w:sz w:val="20"/>
          <w:szCs w:val="20"/>
        </w:rPr>
        <w:tab/>
      </w:r>
      <w:proofErr w:type="gramStart"/>
      <w:r>
        <w:rPr>
          <w:sz w:val="20"/>
          <w:szCs w:val="20"/>
        </w:rPr>
        <w:t>d</w:t>
      </w:r>
      <w:proofErr w:type="gramEnd"/>
      <w:r>
        <w:rPr>
          <w:sz w:val="20"/>
          <w:szCs w:val="20"/>
        </w:rPr>
        <w:t xml:space="preserve">. a tiny cell surrounded by a cell wall </w:t>
      </w:r>
    </w:p>
    <w:p w:rsidR="00B35E21" w:rsidRDefault="00B35E21">
      <w:pPr>
        <w:spacing w:after="0" w:line="240" w:lineRule="auto"/>
      </w:pPr>
    </w:p>
    <w:p w:rsidR="00B35E21" w:rsidRDefault="00410866">
      <w:pPr>
        <w:spacing w:after="0" w:line="240" w:lineRule="auto"/>
      </w:pPr>
      <w:r>
        <w:rPr>
          <w:noProof/>
        </w:rPr>
        <mc:AlternateContent>
          <mc:Choice Requires="wps">
            <w:drawing>
              <wp:anchor distT="0" distB="0" distL="114300" distR="114300" simplePos="0" relativeHeight="251682816" behindDoc="0" locked="0" layoutInCell="0" hidden="0" allowOverlap="1">
                <wp:simplePos x="0" y="0"/>
                <wp:positionH relativeFrom="margin">
                  <wp:posOffset>-101599</wp:posOffset>
                </wp:positionH>
                <wp:positionV relativeFrom="paragraph">
                  <wp:posOffset>12700</wp:posOffset>
                </wp:positionV>
                <wp:extent cx="6858000" cy="2425700"/>
                <wp:effectExtent l="0" t="0" r="0" b="0"/>
                <wp:wrapNone/>
                <wp:docPr id="19" name=""/>
                <wp:cNvGraphicFramePr/>
                <a:graphic xmlns:a="http://schemas.openxmlformats.org/drawingml/2006/main">
                  <a:graphicData uri="http://schemas.microsoft.com/office/word/2010/wordprocessingShape">
                    <wps:wsp>
                      <wps:cNvSpPr/>
                      <wps:spPr>
                        <a:xfrm>
                          <a:off x="1917000" y="2570959"/>
                          <a:ext cx="6858000" cy="2418079"/>
                        </a:xfrm>
                        <a:prstGeom prst="rect">
                          <a:avLst/>
                        </a:prstGeom>
                        <a:noFill/>
                        <a:ln w="9525" cap="flat" cmpd="sng">
                          <a:solidFill>
                            <a:srgbClr val="000000"/>
                          </a:solidFill>
                          <a:prstDash val="solid"/>
                          <a:miter/>
                          <a:headEnd type="none" w="med" len="med"/>
                          <a:tailEnd type="none" w="med" len="med"/>
                        </a:ln>
                      </wps:spPr>
                      <wps:txbx>
                        <w:txbxContent>
                          <w:p w:rsidR="00B35E21" w:rsidRDefault="00B35E21">
                            <w:pPr>
                              <w:spacing w:after="0" w:line="240" w:lineRule="auto"/>
                              <w:textDirection w:val="btLr"/>
                            </w:pPr>
                          </w:p>
                        </w:txbxContent>
                      </wps:txbx>
                      <wps:bodyPr lIns="91425" tIns="91425" rIns="91425" bIns="91425" anchor="ctr" anchorCtr="0"/>
                    </wps:wsp>
                  </a:graphicData>
                </a:graphic>
              </wp:anchor>
            </w:drawing>
          </mc:Choice>
          <mc:Fallback>
            <w:pict>
              <v:rect id="_x0000_s1037" style="position:absolute;margin-left:-8pt;margin-top:1pt;width:540pt;height:191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A/gEAAAMEAAAOAAAAZHJzL2Uyb0RvYy54bWysU01v2zAMvQ/YfxB0X2wHTZMYcXpo1mHA&#10;sBXo9gMYSY4F6AuSFjv/fqTctdl2GYbloJDW0yP5SO7uJmvYWcWkvet4s6g5U054qd2p49++Przb&#10;cJYyOAnGO9Xxi0r8bv/2zW4MrVr6wRupIkMSl9oxdHzIObRVlcSgLKSFD8rhZe+jhYxuPFUywojs&#10;1lTLur6tRh9liF6olPDrYb7k+8Lf90rkL32fVGam45hbLmcs55HOar+D9hQhDFo8pwH/kIUF7TDo&#10;C9UBMrDvUf9BZbWIPvk+L4S3le97LVSpAatp6t+qeRogqFILipPCi0zp/9GKz+fHyLTE3m05c2Cx&#10;RyTKGFKLd0/hMT57CU2qcOqjpX/MnU30rFnXNUp76fhyta63q+0sqpoyEwi43aw2BSAIcdNs6nVB&#10;VK9UIab8QXnLyOh4xK4VMeH8KWUMj9CfEIrs/IM2pnTOODZ2fLtarjgTgPPTG8ho2oAVJXcqNMkb&#10;LekJPU7xdLw3kZ2BJqL8KF8M8QuM4h0gDTOuXM1lWZ0VSQLtoEC+d5LlS0DRHI43p2SskpwZhdtA&#10;VkFm0OZvkJiEcZgLiT/LTVaejtPcoYbo6NPRywu2zXx0OArb5obKz9dOvHaO1w44MXhcAJEjZ7Nz&#10;n8tCkApEjpNW9HjeChrla7+gXnd3/wMAAP//AwBQSwMEFAAGAAgAAAAhAAMkUEnfAAAACgEAAA8A&#10;AABkcnMvZG93bnJldi54bWxMjzFPw0AMhXck/sPJSCxVe2lBoQpxqqoCiYWBwMJ2zblJRM4Xctc0&#10;/fe4E538rGc9fy/fTK5TIw2h9YywXCSgiCtvW64Rvj5f52tQIRq2pvNMCGcKsClub3KTWX/iDxrL&#10;WCsJ4ZAZhCbGPtM6VA05Exa+Jxbv4AdnoqxDre1gThLuOr1KklQ707J8aExPu4aqn/LoEGx3Hmff&#10;s/dDn4Zd+eLetuXTb414fzdtn0FFmuL/MVzwBR0KYdr7I9ugOoT5MpUuEWEl4+In6aOoPcLDWoQu&#10;cn1dofgDAAD//wMAUEsBAi0AFAAGAAgAAAAhALaDOJL+AAAA4QEAABMAAAAAAAAAAAAAAAAAAAAA&#10;AFtDb250ZW50X1R5cGVzXS54bWxQSwECLQAUAAYACAAAACEAOP0h/9YAAACUAQAACwAAAAAAAAAA&#10;AAAAAAAvAQAAX3JlbHMvLnJlbHNQSwECLQAUAAYACAAAACEAYgf7gP4BAAADBAAADgAAAAAAAAAA&#10;AAAAAAAuAgAAZHJzL2Uyb0RvYy54bWxQSwECLQAUAAYACAAAACEAAyRQSd8AAAAKAQAADwAAAAAA&#10;AAAAAAAAAABYBAAAZHJzL2Rvd25yZXYueG1sUEsFBgAAAAAEAAQA8wAAAGQFAAAAAA==&#10;" o:allowincell="f" filled="f">
                <v:textbox inset="2.53958mm,2.53958mm,2.53958mm,2.53958mm">
                  <w:txbxContent>
                    <w:p w:rsidR="00B35E21" w:rsidRDefault="00B35E21">
                      <w:pPr>
                        <w:spacing w:after="0" w:line="240" w:lineRule="auto"/>
                        <w:textDirection w:val="btLr"/>
                      </w:pPr>
                    </w:p>
                  </w:txbxContent>
                </v:textbox>
                <w10:wrap anchorx="margin"/>
              </v:rect>
            </w:pict>
          </mc:Fallback>
        </mc:AlternateContent>
      </w:r>
      <w:r>
        <w:rPr>
          <w:noProof/>
        </w:rPr>
        <w:drawing>
          <wp:anchor distT="0" distB="0" distL="114300" distR="114300" simplePos="0" relativeHeight="251683840" behindDoc="0" locked="0" layoutInCell="0" hidden="0" allowOverlap="1">
            <wp:simplePos x="0" y="0"/>
            <wp:positionH relativeFrom="margin">
              <wp:posOffset>3467100</wp:posOffset>
            </wp:positionH>
            <wp:positionV relativeFrom="paragraph">
              <wp:posOffset>72390</wp:posOffset>
            </wp:positionV>
            <wp:extent cx="2695575" cy="2271395"/>
            <wp:effectExtent l="0" t="0" r="0" b="0"/>
            <wp:wrapNone/>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2695575" cy="2271395"/>
                    </a:xfrm>
                    <a:prstGeom prst="rect">
                      <a:avLst/>
                    </a:prstGeom>
                    <a:ln/>
                  </pic:spPr>
                </pic:pic>
              </a:graphicData>
            </a:graphic>
          </wp:anchor>
        </w:drawing>
      </w:r>
    </w:p>
    <w:p w:rsidR="00B35E21" w:rsidRDefault="00410866">
      <w:pPr>
        <w:spacing w:after="0" w:line="240" w:lineRule="auto"/>
      </w:pPr>
      <w:r>
        <w:rPr>
          <w:sz w:val="20"/>
          <w:szCs w:val="20"/>
        </w:rPr>
        <w:t xml:space="preserve">Refer to the figure to the right to answers 23 and 24. </w:t>
      </w:r>
    </w:p>
    <w:p w:rsidR="00B35E21" w:rsidRDefault="00B35E21">
      <w:pPr>
        <w:spacing w:after="0" w:line="240" w:lineRule="auto"/>
      </w:pPr>
    </w:p>
    <w:p w:rsidR="00B35E21" w:rsidRDefault="00410866">
      <w:pPr>
        <w:spacing w:after="0" w:line="240" w:lineRule="auto"/>
      </w:pPr>
      <w:r>
        <w:rPr>
          <w:sz w:val="20"/>
          <w:szCs w:val="20"/>
        </w:rPr>
        <w:t xml:space="preserve">23. The structure labeled </w:t>
      </w:r>
      <w:r>
        <w:rPr>
          <w:b/>
          <w:sz w:val="20"/>
          <w:szCs w:val="20"/>
        </w:rPr>
        <w:t>C</w:t>
      </w:r>
      <w:r>
        <w:rPr>
          <w:sz w:val="20"/>
          <w:szCs w:val="20"/>
        </w:rPr>
        <w:t xml:space="preserve"> in the figure above is—</w:t>
      </w:r>
    </w:p>
    <w:p w:rsidR="00B35E21" w:rsidRDefault="00410866">
      <w:pPr>
        <w:spacing w:after="0" w:line="240" w:lineRule="auto"/>
      </w:pPr>
      <w:r>
        <w:rPr>
          <w:sz w:val="20"/>
          <w:szCs w:val="20"/>
        </w:rPr>
        <w:tab/>
        <w:t>a. DNA</w:t>
      </w:r>
    </w:p>
    <w:p w:rsidR="00B35E21" w:rsidRDefault="00410866">
      <w:pPr>
        <w:spacing w:after="0" w:line="240" w:lineRule="auto"/>
      </w:pPr>
      <w:r>
        <w:rPr>
          <w:sz w:val="20"/>
          <w:szCs w:val="20"/>
        </w:rPr>
        <w:tab/>
      </w:r>
      <w:proofErr w:type="gramStart"/>
      <w:r>
        <w:rPr>
          <w:sz w:val="20"/>
          <w:szCs w:val="20"/>
        </w:rPr>
        <w:t>b</w:t>
      </w:r>
      <w:proofErr w:type="gramEnd"/>
      <w:r>
        <w:rPr>
          <w:sz w:val="20"/>
          <w:szCs w:val="20"/>
        </w:rPr>
        <w:t>. an organelle</w:t>
      </w:r>
    </w:p>
    <w:p w:rsidR="00B35E21" w:rsidRDefault="00410866">
      <w:pPr>
        <w:spacing w:after="0" w:line="240" w:lineRule="auto"/>
      </w:pPr>
      <w:r>
        <w:rPr>
          <w:sz w:val="20"/>
          <w:szCs w:val="20"/>
        </w:rPr>
        <w:tab/>
      </w:r>
      <w:proofErr w:type="gramStart"/>
      <w:r>
        <w:rPr>
          <w:sz w:val="20"/>
          <w:szCs w:val="20"/>
        </w:rPr>
        <w:t>c</w:t>
      </w:r>
      <w:proofErr w:type="gramEnd"/>
      <w:r>
        <w:rPr>
          <w:sz w:val="20"/>
          <w:szCs w:val="20"/>
        </w:rPr>
        <w:t>. the nucleus</w:t>
      </w:r>
    </w:p>
    <w:p w:rsidR="00B35E21" w:rsidRDefault="00410866">
      <w:pPr>
        <w:spacing w:after="0" w:line="240" w:lineRule="auto"/>
      </w:pPr>
      <w:r>
        <w:rPr>
          <w:sz w:val="20"/>
          <w:szCs w:val="20"/>
        </w:rPr>
        <w:tab/>
      </w:r>
      <w:proofErr w:type="gramStart"/>
      <w:r>
        <w:rPr>
          <w:sz w:val="20"/>
          <w:szCs w:val="20"/>
        </w:rPr>
        <w:t>d</w:t>
      </w:r>
      <w:proofErr w:type="gramEnd"/>
      <w:r>
        <w:rPr>
          <w:sz w:val="20"/>
          <w:szCs w:val="20"/>
        </w:rPr>
        <w:t>. a high-energy sugar</w:t>
      </w:r>
    </w:p>
    <w:p w:rsidR="00B35E21" w:rsidRDefault="00410866">
      <w:pPr>
        <w:spacing w:after="0" w:line="240" w:lineRule="auto"/>
      </w:pPr>
      <w:r>
        <w:rPr>
          <w:sz w:val="20"/>
          <w:szCs w:val="20"/>
        </w:rPr>
        <w:t xml:space="preserve"> </w:t>
      </w:r>
    </w:p>
    <w:p w:rsidR="00B35E21" w:rsidRDefault="00B35E21">
      <w:pPr>
        <w:spacing w:after="0" w:line="240" w:lineRule="auto"/>
      </w:pPr>
    </w:p>
    <w:p w:rsidR="00B35E21" w:rsidRDefault="00410866">
      <w:pPr>
        <w:spacing w:after="0" w:line="240" w:lineRule="auto"/>
      </w:pPr>
      <w:r>
        <w:rPr>
          <w:sz w:val="20"/>
          <w:szCs w:val="20"/>
        </w:rPr>
        <w:t xml:space="preserve">24. The structure labeled </w:t>
      </w:r>
      <w:r>
        <w:rPr>
          <w:b/>
          <w:sz w:val="20"/>
          <w:szCs w:val="20"/>
        </w:rPr>
        <w:t>D</w:t>
      </w:r>
      <w:r>
        <w:rPr>
          <w:sz w:val="20"/>
          <w:szCs w:val="20"/>
        </w:rPr>
        <w:t xml:space="preserve"> in</w:t>
      </w:r>
      <w:r>
        <w:rPr>
          <w:sz w:val="20"/>
          <w:szCs w:val="20"/>
        </w:rPr>
        <w:t xml:space="preserve"> the figure above is—</w:t>
      </w:r>
    </w:p>
    <w:p w:rsidR="00B35E21" w:rsidRDefault="00410866">
      <w:pPr>
        <w:spacing w:after="0" w:line="240" w:lineRule="auto"/>
      </w:pPr>
      <w:r>
        <w:rPr>
          <w:sz w:val="20"/>
          <w:szCs w:val="20"/>
        </w:rPr>
        <w:tab/>
        <w:t>a. DNA</w:t>
      </w:r>
      <w:r>
        <w:rPr>
          <w:noProof/>
        </w:rPr>
        <mc:AlternateContent>
          <mc:Choice Requires="wps">
            <w:drawing>
              <wp:anchor distT="0" distB="0" distL="114300" distR="114300" simplePos="0" relativeHeight="251684864" behindDoc="0" locked="0" layoutInCell="0" hidden="0" allowOverlap="1">
                <wp:simplePos x="0" y="0"/>
                <wp:positionH relativeFrom="margin">
                  <wp:posOffset>3403600</wp:posOffset>
                </wp:positionH>
                <wp:positionV relativeFrom="paragraph">
                  <wp:posOffset>0</wp:posOffset>
                </wp:positionV>
                <wp:extent cx="977900" cy="342900"/>
                <wp:effectExtent l="0" t="0" r="0" b="0"/>
                <wp:wrapNone/>
                <wp:docPr id="17" name=""/>
                <wp:cNvGraphicFramePr/>
                <a:graphic xmlns:a="http://schemas.openxmlformats.org/drawingml/2006/main">
                  <a:graphicData uri="http://schemas.microsoft.com/office/word/2010/wordprocessingShape">
                    <wps:wsp>
                      <wps:cNvSpPr/>
                      <wps:spPr>
                        <a:xfrm>
                          <a:off x="4858319" y="3612360"/>
                          <a:ext cx="975360" cy="335279"/>
                        </a:xfrm>
                        <a:prstGeom prst="ellipse">
                          <a:avLst/>
                        </a:prstGeom>
                        <a:noFill/>
                        <a:ln w="9525" cap="flat" cmpd="sng">
                          <a:solidFill>
                            <a:srgbClr val="FFFFFF"/>
                          </a:solidFill>
                          <a:prstDash val="solid"/>
                          <a:miter/>
                          <a:headEnd type="none" w="med" len="med"/>
                          <a:tailEnd type="none" w="med" len="med"/>
                        </a:ln>
                      </wps:spPr>
                      <wps:txbx>
                        <w:txbxContent>
                          <w:p w:rsidR="00B35E21" w:rsidRDefault="00B35E21">
                            <w:pPr>
                              <w:spacing w:after="0" w:line="240" w:lineRule="auto"/>
                              <w:textDirection w:val="btLr"/>
                            </w:pPr>
                          </w:p>
                        </w:txbxContent>
                      </wps:txbx>
                      <wps:bodyPr lIns="91425" tIns="91425" rIns="91425" bIns="91425" anchor="ctr" anchorCtr="0"/>
                    </wps:wsp>
                  </a:graphicData>
                </a:graphic>
              </wp:anchor>
            </w:drawing>
          </mc:Choice>
          <mc:Fallback>
            <w:pict>
              <v:oval id="_x0000_s1038" style="position:absolute;margin-left:268pt;margin-top:0;width:77pt;height:27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vzAQIAAAQEAAAOAAAAZHJzL2Uyb0RvYy54bWysU9tu2zAMfR+wfxD0vjhxmpsRpw/NMgwY&#10;tgJdP4CR5ViAbpC02Pn7kXLWZtvLUCwPCkkdH5JH5PZ+MJqdZYjK2ZrPJlPOpBWuUfZU8+fvhw9r&#10;zmIC24B2Vtb8IiO/371/t+19JUvXOd3IwJDExqr3Ne9S8lVRRNFJA3HivLR42bpgIKEbTkUToEd2&#10;o4tyOl0WvQuND07IGDG6Hy/5LvO3rRTpW9tGmZiuOdaW8hnyeaSz2G2hOgXwnRLXMuANVRhQFpO+&#10;UO0hAfsR1F9URongomvTRDhTuLZVQuYesJvZ9I9unjrwMveC4kT/IlP8f7Ti6/kxMNXg2604s2Dw&#10;jUiU3scK7578Y7h6EU3qcGiDoX+snQ01v1sv1vPZhrNLzefLWTlfXkWVQ2ICAZvVgmJMEGC+KFcb&#10;4i9eiXyI6ZN0hpFRc6m18pHahgrOX2Ia0b9QFLbuoLTGOFTash5zLMoFZgAcoFZDQtN4bCnaU6aJ&#10;TquGPqEvYjgdH3RgZ8CROOTftaDfYJRvD7EbcfmKYFAZlSRpAlUnofloG5YuHlWzON+cijGy4UxL&#10;XAeyMjKB0v+CRFW0RXFI/VFvstJwHMYnKomOQkfXXPDd9GeLs7CZ3VH76dYJt87x1gErOocbIFLg&#10;bHQeUt4I5M6ZcdTyA13Xgmb51s+o1+Xd/QQAAP//AwBQSwMEFAAGAAgAAAAhAMR7KMXeAAAABwEA&#10;AA8AAABkcnMvZG93bnJldi54bWxMj0FPwzAMhe9I+w+RJ3FjSTcoUJpOaNIQnCY6hDhmjWmrNU5p&#10;srX8e8wJLpbtZ733OV9PrhNnHELrSUOyUCCQKm9bqjW87bdXdyBCNGRN5wk1fGOAdTG7yE1m/Uiv&#10;eC5jLdiEQmY0NDH2mZShatCZsPA9EmuffnAm8jjU0g5mZHPXyaVSqXSmJU5oTI+bBqtjeXIadsnm&#10;47Z9WYWxrqYk7LdPz1/lu9aX8+nxAUTEKf4dwy8+o0PBTAd/IhtEp+FmlfIvUQNXltN7xc2B99cK&#10;ZJHL//zFDwAAAP//AwBQSwECLQAUAAYACAAAACEAtoM4kv4AAADhAQAAEwAAAAAAAAAAAAAAAAAA&#10;AAAAW0NvbnRlbnRfVHlwZXNdLnhtbFBLAQItABQABgAIAAAAIQA4/SH/1gAAAJQBAAALAAAAAAAA&#10;AAAAAAAAAC8BAABfcmVscy8ucmVsc1BLAQItABQABgAIAAAAIQDUblvzAQIAAAQEAAAOAAAAAAAA&#10;AAAAAAAAAC4CAABkcnMvZTJvRG9jLnhtbFBLAQItABQABgAIAAAAIQDEeyjF3gAAAAcBAAAPAAAA&#10;AAAAAAAAAAAAAFsEAABkcnMvZG93bnJldi54bWxQSwUGAAAAAAQABADzAAAAZgUAAAAA&#10;" o:allowincell="f" filled="f" strokecolor="white">
                <v:stroke joinstyle="miter"/>
                <v:textbox inset="2.53958mm,2.53958mm,2.53958mm,2.53958mm">
                  <w:txbxContent>
                    <w:p w:rsidR="00B35E21" w:rsidRDefault="00B35E21">
                      <w:pPr>
                        <w:spacing w:after="0" w:line="240" w:lineRule="auto"/>
                        <w:textDirection w:val="btLr"/>
                      </w:pPr>
                    </w:p>
                  </w:txbxContent>
                </v:textbox>
                <w10:wrap anchorx="margin"/>
              </v:oval>
            </w:pict>
          </mc:Fallback>
        </mc:AlternateContent>
      </w:r>
    </w:p>
    <w:p w:rsidR="00B35E21" w:rsidRDefault="00410866">
      <w:pPr>
        <w:spacing w:after="0" w:line="240" w:lineRule="auto"/>
      </w:pPr>
      <w:r>
        <w:rPr>
          <w:sz w:val="20"/>
          <w:szCs w:val="20"/>
        </w:rPr>
        <w:tab/>
      </w:r>
      <w:proofErr w:type="gramStart"/>
      <w:r>
        <w:rPr>
          <w:sz w:val="20"/>
          <w:szCs w:val="20"/>
        </w:rPr>
        <w:t>b</w:t>
      </w:r>
      <w:proofErr w:type="gramEnd"/>
      <w:r>
        <w:rPr>
          <w:sz w:val="20"/>
          <w:szCs w:val="20"/>
        </w:rPr>
        <w:t xml:space="preserve">. pilus </w:t>
      </w:r>
    </w:p>
    <w:p w:rsidR="00B35E21" w:rsidRDefault="00410866">
      <w:pPr>
        <w:spacing w:after="0" w:line="240" w:lineRule="auto"/>
      </w:pPr>
      <w:r>
        <w:rPr>
          <w:sz w:val="20"/>
          <w:szCs w:val="20"/>
        </w:rPr>
        <w:tab/>
      </w:r>
      <w:proofErr w:type="gramStart"/>
      <w:r>
        <w:rPr>
          <w:sz w:val="20"/>
          <w:szCs w:val="20"/>
        </w:rPr>
        <w:t>c</w:t>
      </w:r>
      <w:proofErr w:type="gramEnd"/>
      <w:r>
        <w:rPr>
          <w:sz w:val="20"/>
          <w:szCs w:val="20"/>
        </w:rPr>
        <w:t xml:space="preserve">. flagella </w:t>
      </w:r>
    </w:p>
    <w:p w:rsidR="00B35E21" w:rsidRDefault="00410866">
      <w:pPr>
        <w:spacing w:after="0" w:line="240" w:lineRule="auto"/>
      </w:pPr>
      <w:r>
        <w:rPr>
          <w:sz w:val="20"/>
          <w:szCs w:val="20"/>
        </w:rPr>
        <w:tab/>
      </w:r>
      <w:proofErr w:type="gramStart"/>
      <w:r>
        <w:rPr>
          <w:sz w:val="20"/>
          <w:szCs w:val="20"/>
        </w:rPr>
        <w:t>d</w:t>
      </w:r>
      <w:proofErr w:type="gramEnd"/>
      <w:r>
        <w:rPr>
          <w:sz w:val="20"/>
          <w:szCs w:val="20"/>
        </w:rPr>
        <w:t xml:space="preserve">. cilia </w:t>
      </w:r>
    </w:p>
    <w:p w:rsidR="00B35E21" w:rsidRDefault="00B35E21">
      <w:pPr>
        <w:spacing w:after="0" w:line="240" w:lineRule="auto"/>
      </w:pPr>
    </w:p>
    <w:p w:rsidR="00B35E21" w:rsidRDefault="00B35E21">
      <w:pPr>
        <w:spacing w:after="0" w:line="240" w:lineRule="auto"/>
      </w:pPr>
    </w:p>
    <w:p w:rsidR="00B35E21" w:rsidRDefault="00410866">
      <w:pPr>
        <w:spacing w:after="0" w:line="240" w:lineRule="auto"/>
      </w:pPr>
      <w:r>
        <w:rPr>
          <w:sz w:val="20"/>
          <w:szCs w:val="20"/>
        </w:rPr>
        <w:t xml:space="preserve">25. Some </w:t>
      </w:r>
      <w:r>
        <w:rPr>
          <w:b/>
          <w:sz w:val="20"/>
          <w:szCs w:val="20"/>
        </w:rPr>
        <w:t>antibiotics</w:t>
      </w:r>
      <w:r>
        <w:rPr>
          <w:sz w:val="20"/>
          <w:szCs w:val="20"/>
        </w:rPr>
        <w:t xml:space="preserve"> cause patients to exhibit digestive side effects. These side effects are most often the result of—</w:t>
      </w:r>
    </w:p>
    <w:p w:rsidR="00B35E21" w:rsidRDefault="00410866">
      <w:pPr>
        <w:spacing w:after="0" w:line="240" w:lineRule="auto"/>
      </w:pPr>
      <w:r>
        <w:rPr>
          <w:sz w:val="20"/>
          <w:szCs w:val="20"/>
        </w:rPr>
        <w:tab/>
      </w:r>
      <w:proofErr w:type="gramStart"/>
      <w:r>
        <w:rPr>
          <w:sz w:val="20"/>
          <w:szCs w:val="20"/>
        </w:rPr>
        <w:t>a</w:t>
      </w:r>
      <w:proofErr w:type="gramEnd"/>
      <w:r>
        <w:rPr>
          <w:sz w:val="20"/>
          <w:szCs w:val="20"/>
        </w:rPr>
        <w:t xml:space="preserve">. bacteria being killed in the digestive tract </w:t>
      </w:r>
    </w:p>
    <w:p w:rsidR="00B35E21" w:rsidRDefault="00410866">
      <w:pPr>
        <w:spacing w:after="0" w:line="240" w:lineRule="auto"/>
      </w:pPr>
      <w:r>
        <w:rPr>
          <w:sz w:val="20"/>
          <w:szCs w:val="20"/>
        </w:rPr>
        <w:tab/>
      </w:r>
      <w:proofErr w:type="gramStart"/>
      <w:r>
        <w:rPr>
          <w:sz w:val="20"/>
          <w:szCs w:val="20"/>
        </w:rPr>
        <w:t>b</w:t>
      </w:r>
      <w:proofErr w:type="gramEnd"/>
      <w:r>
        <w:rPr>
          <w:sz w:val="20"/>
          <w:szCs w:val="20"/>
        </w:rPr>
        <w:t>. the antibiotics being converted into stomach acids</w:t>
      </w:r>
    </w:p>
    <w:p w:rsidR="00B35E21" w:rsidRDefault="00410866">
      <w:pPr>
        <w:spacing w:after="0" w:line="240" w:lineRule="auto"/>
      </w:pPr>
      <w:r>
        <w:rPr>
          <w:sz w:val="20"/>
          <w:szCs w:val="20"/>
        </w:rPr>
        <w:tab/>
      </w:r>
      <w:proofErr w:type="gramStart"/>
      <w:r>
        <w:rPr>
          <w:sz w:val="20"/>
          <w:szCs w:val="20"/>
        </w:rPr>
        <w:t>c</w:t>
      </w:r>
      <w:proofErr w:type="gramEnd"/>
      <w:r>
        <w:rPr>
          <w:sz w:val="20"/>
          <w:szCs w:val="20"/>
        </w:rPr>
        <w:t>. too much water being drawn into the digestive tract</w:t>
      </w:r>
    </w:p>
    <w:p w:rsidR="00B35E21" w:rsidRDefault="00410866">
      <w:pPr>
        <w:spacing w:after="0" w:line="240" w:lineRule="auto"/>
      </w:pPr>
      <w:r>
        <w:rPr>
          <w:sz w:val="20"/>
          <w:szCs w:val="20"/>
        </w:rPr>
        <w:tab/>
      </w:r>
      <w:proofErr w:type="gramStart"/>
      <w:r>
        <w:rPr>
          <w:sz w:val="20"/>
          <w:szCs w:val="20"/>
        </w:rPr>
        <w:t>d</w:t>
      </w:r>
      <w:proofErr w:type="gramEnd"/>
      <w:r>
        <w:rPr>
          <w:sz w:val="20"/>
          <w:szCs w:val="20"/>
        </w:rPr>
        <w:t xml:space="preserve">. the stomach wall being torn </w:t>
      </w:r>
    </w:p>
    <w:p w:rsidR="00B35E21" w:rsidRDefault="00B35E21">
      <w:pPr>
        <w:spacing w:after="0" w:line="240" w:lineRule="auto"/>
      </w:pPr>
    </w:p>
    <w:p w:rsidR="00B35E21" w:rsidRDefault="00B35E21">
      <w:pPr>
        <w:spacing w:line="36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p w:rsidR="00B35E21" w:rsidRDefault="00B35E21">
      <w:pPr>
        <w:spacing w:after="0" w:line="240" w:lineRule="auto"/>
      </w:pPr>
    </w:p>
    <w:sectPr w:rsidR="00B35E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866" w:rsidRDefault="00410866" w:rsidP="00410866">
      <w:pPr>
        <w:spacing w:after="0" w:line="240" w:lineRule="auto"/>
      </w:pPr>
      <w:r>
        <w:separator/>
      </w:r>
    </w:p>
  </w:endnote>
  <w:endnote w:type="continuationSeparator" w:id="0">
    <w:p w:rsidR="00410866" w:rsidRDefault="00410866" w:rsidP="00410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866" w:rsidRDefault="00410866" w:rsidP="00410866">
      <w:pPr>
        <w:spacing w:after="0" w:line="240" w:lineRule="auto"/>
      </w:pPr>
      <w:r>
        <w:separator/>
      </w:r>
    </w:p>
  </w:footnote>
  <w:footnote w:type="continuationSeparator" w:id="0">
    <w:p w:rsidR="00410866" w:rsidRDefault="00410866" w:rsidP="004108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7C53D0"/>
    <w:multiLevelType w:val="multilevel"/>
    <w:tmpl w:val="533A4F98"/>
    <w:lvl w:ilvl="0">
      <w:start w:val="1"/>
      <w:numFmt w:val="decimal"/>
      <w:lvlText w:val="%1."/>
      <w:lvlJc w:val="left"/>
      <w:pPr>
        <w:ind w:left="840" w:firstLine="480"/>
      </w:pPr>
      <w:rPr>
        <w:vertAlign w:val="baseline"/>
      </w:rPr>
    </w:lvl>
    <w:lvl w:ilvl="1">
      <w:start w:val="1"/>
      <w:numFmt w:val="lowerLetter"/>
      <w:lvlText w:val="%2."/>
      <w:lvlJc w:val="left"/>
      <w:pPr>
        <w:ind w:left="1560" w:firstLine="1200"/>
      </w:pPr>
      <w:rPr>
        <w:vertAlign w:val="baseline"/>
      </w:rPr>
    </w:lvl>
    <w:lvl w:ilvl="2">
      <w:start w:val="1"/>
      <w:numFmt w:val="lowerRoman"/>
      <w:lvlText w:val="%3."/>
      <w:lvlJc w:val="right"/>
      <w:pPr>
        <w:ind w:left="2280" w:firstLine="2100"/>
      </w:pPr>
      <w:rPr>
        <w:vertAlign w:val="baseline"/>
      </w:rPr>
    </w:lvl>
    <w:lvl w:ilvl="3">
      <w:start w:val="1"/>
      <w:numFmt w:val="decimal"/>
      <w:lvlText w:val="%4."/>
      <w:lvlJc w:val="left"/>
      <w:pPr>
        <w:ind w:left="3000" w:firstLine="2640"/>
      </w:pPr>
      <w:rPr>
        <w:vertAlign w:val="baseline"/>
      </w:rPr>
    </w:lvl>
    <w:lvl w:ilvl="4">
      <w:start w:val="1"/>
      <w:numFmt w:val="lowerLetter"/>
      <w:lvlText w:val="%5."/>
      <w:lvlJc w:val="left"/>
      <w:pPr>
        <w:ind w:left="3720" w:firstLine="3360"/>
      </w:pPr>
      <w:rPr>
        <w:vertAlign w:val="baseline"/>
      </w:rPr>
    </w:lvl>
    <w:lvl w:ilvl="5">
      <w:start w:val="1"/>
      <w:numFmt w:val="lowerRoman"/>
      <w:lvlText w:val="%6."/>
      <w:lvlJc w:val="right"/>
      <w:pPr>
        <w:ind w:left="4440" w:firstLine="4260"/>
      </w:pPr>
      <w:rPr>
        <w:vertAlign w:val="baseline"/>
      </w:rPr>
    </w:lvl>
    <w:lvl w:ilvl="6">
      <w:start w:val="1"/>
      <w:numFmt w:val="decimal"/>
      <w:lvlText w:val="%7."/>
      <w:lvlJc w:val="left"/>
      <w:pPr>
        <w:ind w:left="5160" w:firstLine="4800"/>
      </w:pPr>
      <w:rPr>
        <w:vertAlign w:val="baseline"/>
      </w:rPr>
    </w:lvl>
    <w:lvl w:ilvl="7">
      <w:start w:val="1"/>
      <w:numFmt w:val="lowerLetter"/>
      <w:lvlText w:val="%8."/>
      <w:lvlJc w:val="left"/>
      <w:pPr>
        <w:ind w:left="5880" w:firstLine="5520"/>
      </w:pPr>
      <w:rPr>
        <w:vertAlign w:val="baseline"/>
      </w:rPr>
    </w:lvl>
    <w:lvl w:ilvl="8">
      <w:start w:val="1"/>
      <w:numFmt w:val="lowerRoman"/>
      <w:lvlText w:val="%9."/>
      <w:lvlJc w:val="right"/>
      <w:pPr>
        <w:ind w:left="6600" w:firstLine="642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E21"/>
    <w:rsid w:val="00410866"/>
    <w:rsid w:val="00B35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A4F17-FB7D-4E84-8EA6-B63027E4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spacing w:after="0" w:line="240" w:lineRule="auto"/>
      <w:jc w:val="center"/>
      <w:outlineLvl w:val="0"/>
    </w:pPr>
    <w:rPr>
      <w:rFonts w:ascii="Tahoma" w:eastAsia="Tahoma" w:hAnsi="Tahoma" w:cs="Tahoma"/>
      <w:color w:val="FFFF66"/>
      <w:sz w:val="44"/>
      <w:szCs w:val="44"/>
    </w:rPr>
  </w:style>
  <w:style w:type="paragraph" w:styleId="Heading2">
    <w:name w:val="heading 2"/>
    <w:basedOn w:val="Normal"/>
    <w:next w:val="Normal"/>
    <w:pPr>
      <w:keepNext/>
      <w:keepLines/>
      <w:widowControl w:val="0"/>
      <w:spacing w:after="0" w:line="240" w:lineRule="auto"/>
      <w:ind w:left="270" w:hanging="270"/>
      <w:outlineLvl w:val="1"/>
    </w:pPr>
    <w:rPr>
      <w:rFonts w:ascii="Tahoma" w:eastAsia="Tahoma" w:hAnsi="Tahoma" w:cs="Tahoma"/>
      <w:color w:val="FFFF66"/>
      <w:sz w:val="32"/>
      <w:szCs w:val="32"/>
    </w:rPr>
  </w:style>
  <w:style w:type="paragraph" w:styleId="Heading3">
    <w:name w:val="heading 3"/>
    <w:basedOn w:val="Normal"/>
    <w:next w:val="Normal"/>
    <w:pPr>
      <w:keepNext/>
      <w:keepLines/>
      <w:spacing w:before="240" w:after="60"/>
      <w:outlineLvl w:val="2"/>
    </w:pPr>
    <w:rPr>
      <w:rFonts w:ascii="Cambria" w:eastAsia="Cambria" w:hAnsi="Cambria" w:cs="Cambria"/>
      <w:b/>
      <w:sz w:val="26"/>
      <w:szCs w:val="26"/>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90" w:type="dxa"/>
        <w:right w:w="90" w:type="dxa"/>
      </w:tblCellMar>
    </w:tblPr>
  </w:style>
  <w:style w:type="table" w:customStyle="1" w:styleId="a0">
    <w:basedOn w:val="TableNormal"/>
    <w:tblPr>
      <w:tblStyleRowBandSize w:val="1"/>
      <w:tblStyleColBandSize w:val="1"/>
      <w:tblCellMar>
        <w:left w:w="90" w:type="dxa"/>
        <w:right w:w="90" w:type="dxa"/>
      </w:tblCellMar>
    </w:tblPr>
  </w:style>
  <w:style w:type="paragraph" w:styleId="Header">
    <w:name w:val="header"/>
    <w:basedOn w:val="Normal"/>
    <w:link w:val="HeaderChar"/>
    <w:uiPriority w:val="99"/>
    <w:unhideWhenUsed/>
    <w:rsid w:val="00410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866"/>
  </w:style>
  <w:style w:type="paragraph" w:styleId="Footer">
    <w:name w:val="footer"/>
    <w:basedOn w:val="Normal"/>
    <w:link w:val="FooterChar"/>
    <w:uiPriority w:val="99"/>
    <w:unhideWhenUsed/>
    <w:rsid w:val="00410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2884</Words>
  <Characters>16444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Aitken</dc:creator>
  <cp:lastModifiedBy>Alexander Aitken</cp:lastModifiedBy>
  <cp:revision>2</cp:revision>
  <dcterms:created xsi:type="dcterms:W3CDTF">2016-12-19T20:02:00Z</dcterms:created>
  <dcterms:modified xsi:type="dcterms:W3CDTF">2016-12-19T20:02:00Z</dcterms:modified>
</cp:coreProperties>
</file>